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0787B" w14:textId="77777777" w:rsidR="00335E51" w:rsidRDefault="00335E51" w:rsidP="00335E51">
      <w:pPr>
        <w:pStyle w:val="Header"/>
        <w:tabs>
          <w:tab w:val="clear" w:pos="9360"/>
        </w:tabs>
        <w:spacing w:after="360"/>
        <w:ind w:left="-360" w:right="-360"/>
        <w:jc w:val="center"/>
      </w:pPr>
      <w:r>
        <w:rPr>
          <w:noProof/>
        </w:rPr>
        <w:drawing>
          <wp:inline distT="0" distB="0" distL="0" distR="0" wp14:anchorId="4BE82521" wp14:editId="3897C1E4">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374ACEB1" w14:textId="77777777" w:rsidR="00335E51" w:rsidRDefault="00335E51" w:rsidP="00335E51">
      <w:pPr>
        <w:pStyle w:val="Header"/>
        <w:tabs>
          <w:tab w:val="clear" w:pos="9360"/>
        </w:tabs>
        <w:spacing w:after="360"/>
        <w:ind w:left="-360" w:right="-360"/>
        <w:jc w:val="center"/>
      </w:pPr>
      <w:r>
        <w:rPr>
          <w:noProof/>
        </w:rPr>
        <mc:AlternateContent>
          <mc:Choice Requires="wps">
            <w:drawing>
              <wp:inline distT="0" distB="0" distL="0" distR="0" wp14:anchorId="2F8BBDF6" wp14:editId="1F034C4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23996CC0" w14:textId="46E80DE6" w:rsidR="00C305C0" w:rsidRDefault="00C305C0" w:rsidP="00F368A2">
                            <w:pPr>
                              <w:pStyle w:val="Heading1"/>
                            </w:pPr>
                            <w:r>
                              <w:t>Investigating Bond and</w:t>
                            </w:r>
                            <w:r w:rsidRPr="00C305C0">
                              <w:t xml:space="preserve"> </w:t>
                            </w:r>
                            <w:r w:rsidRPr="006A2D59">
                              <w:t>Flexural Performance of</w:t>
                            </w:r>
                            <w:r>
                              <w:t xml:space="preserve"> Thin Bonded </w:t>
                            </w:r>
                            <w:r w:rsidRPr="00C305C0">
                              <w:t xml:space="preserve">Engineered Cementitious Composite </w:t>
                            </w:r>
                            <w:r>
                              <w:t>O</w:t>
                            </w:r>
                            <w:r w:rsidRPr="00C305C0">
                              <w:t>verlay</w:t>
                            </w:r>
                            <w:r>
                              <w:t xml:space="preserve"> for C</w:t>
                            </w:r>
                            <w:r w:rsidRPr="00C305C0">
                              <w:t xml:space="preserve">oncrete </w:t>
                            </w:r>
                            <w:r>
                              <w:t>B</w:t>
                            </w:r>
                            <w:r w:rsidRPr="00C305C0">
                              <w:t xml:space="preserve">ridge </w:t>
                            </w:r>
                            <w:r>
                              <w:t>D</w:t>
                            </w:r>
                            <w:r w:rsidRPr="00C305C0">
                              <w:t>ecks</w:t>
                            </w:r>
                          </w:p>
                          <w:p w14:paraId="149297F6" w14:textId="3A0D93FE" w:rsidR="00335E51" w:rsidRPr="00B13DCC" w:rsidRDefault="00335E51" w:rsidP="00B64AE0">
                            <w:pPr>
                              <w:keepNext/>
                              <w:spacing w:after="60"/>
                              <w:rPr>
                                <w:rFonts w:ascii="Arial" w:hAnsi="Arial" w:cs="Arial"/>
                                <w:i/>
                                <w:iCs/>
                                <w:sz w:val="22"/>
                                <w:szCs w:val="18"/>
                              </w:rPr>
                            </w:pPr>
                            <w:r w:rsidRPr="00B13DCC">
                              <w:rPr>
                                <w:rFonts w:ascii="Arial" w:hAnsi="Arial" w:cs="Arial"/>
                                <w:i/>
                                <w:iCs/>
                                <w:sz w:val="22"/>
                                <w:szCs w:val="18"/>
                              </w:rPr>
                              <w:t>CTIPS-</w:t>
                            </w:r>
                            <w:r w:rsidR="00F368A2">
                              <w:rPr>
                                <w:rFonts w:ascii="Arial" w:hAnsi="Arial" w:cs="Arial"/>
                                <w:i/>
                                <w:iCs/>
                                <w:sz w:val="22"/>
                                <w:szCs w:val="18"/>
                              </w:rPr>
                              <w:t>031</w:t>
                            </w:r>
                            <w:r w:rsidRPr="00B13DCC">
                              <w:rPr>
                                <w:rFonts w:ascii="Arial" w:hAnsi="Arial" w:cs="Arial"/>
                                <w:i/>
                                <w:iCs/>
                                <w:sz w:val="22"/>
                                <w:szCs w:val="18"/>
                              </w:rPr>
                              <w:t xml:space="preserve"> – Full Project Description</w:t>
                            </w:r>
                          </w:p>
                          <w:p w14:paraId="56DC62ED" w14:textId="62C117BD" w:rsidR="00335E51" w:rsidRPr="00B13DCC" w:rsidRDefault="00335E51" w:rsidP="00335E51">
                            <w:pPr>
                              <w:spacing w:after="60"/>
                              <w:rPr>
                                <w:rFonts w:ascii="Arial" w:hAnsi="Arial" w:cs="Arial"/>
                                <w:i/>
                                <w:iCs/>
                              </w:rPr>
                            </w:pPr>
                            <w:r w:rsidRPr="00B13DCC">
                              <w:rPr>
                                <w:rFonts w:ascii="Arial" w:hAnsi="Arial" w:cs="Arial"/>
                                <w:i/>
                                <w:iCs/>
                                <w:sz w:val="22"/>
                                <w:szCs w:val="18"/>
                              </w:rPr>
                              <w:t xml:space="preserve">Approved </w:t>
                            </w:r>
                            <w:r w:rsidR="00F368A2">
                              <w:rPr>
                                <w:rFonts w:ascii="Arial" w:hAnsi="Arial" w:cs="Arial"/>
                                <w:i/>
                                <w:iCs/>
                                <w:sz w:val="22"/>
                                <w:szCs w:val="18"/>
                              </w:rPr>
                              <w:t>9</w:t>
                            </w:r>
                            <w:r w:rsidR="00AB66AA">
                              <w:rPr>
                                <w:rFonts w:ascii="Arial" w:hAnsi="Arial" w:cs="Arial"/>
                                <w:i/>
                                <w:iCs/>
                                <w:sz w:val="22"/>
                                <w:szCs w:val="18"/>
                              </w:rPr>
                              <w:t>/</w:t>
                            </w:r>
                            <w:r w:rsidR="00F368A2">
                              <w:rPr>
                                <w:rFonts w:ascii="Arial" w:hAnsi="Arial" w:cs="Arial"/>
                                <w:i/>
                                <w:iCs/>
                                <w:sz w:val="22"/>
                                <w:szCs w:val="18"/>
                              </w:rPr>
                              <w:t>15</w:t>
                            </w:r>
                            <w:r w:rsidR="00AB66AA">
                              <w:rPr>
                                <w:rFonts w:ascii="Arial" w:hAnsi="Arial" w:cs="Arial"/>
                                <w:i/>
                                <w:iCs/>
                                <w:sz w:val="22"/>
                                <w:szCs w:val="18"/>
                              </w:rPr>
                              <w:t>/</w:t>
                            </w:r>
                            <w:r w:rsidR="00F368A2">
                              <w:rPr>
                                <w:rFonts w:ascii="Arial" w:hAnsi="Arial" w:cs="Arial"/>
                                <w:i/>
                                <w:iCs/>
                                <w:sz w:val="22"/>
                                <w:szCs w:val="18"/>
                              </w:rPr>
                              <w:t>2024</w:t>
                            </w:r>
                          </w:p>
                        </w:txbxContent>
                      </wps:txbx>
                      <wps:bodyPr rot="0" vert="horz" wrap="square" lIns="182880" tIns="91440" rIns="182880" bIns="91440" anchor="t" anchorCtr="0">
                        <a:spAutoFit/>
                      </wps:bodyPr>
                    </wps:wsp>
                  </a:graphicData>
                </a:graphic>
              </wp:inline>
            </w:drawing>
          </mc:Choice>
          <mc:Fallback>
            <w:pict>
              <v:shapetype w14:anchorId="2F8BBDF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23996CC0" w14:textId="46E80DE6" w:rsidR="00C305C0" w:rsidRDefault="00C305C0" w:rsidP="00F368A2">
                      <w:pPr>
                        <w:pStyle w:val="Heading1"/>
                      </w:pPr>
                      <w:r>
                        <w:t>Investigating Bond and</w:t>
                      </w:r>
                      <w:r w:rsidRPr="00C305C0">
                        <w:t xml:space="preserve"> </w:t>
                      </w:r>
                      <w:r w:rsidRPr="006A2D59">
                        <w:t>Flexural Performance of</w:t>
                      </w:r>
                      <w:r>
                        <w:t xml:space="preserve"> Thin Bonded </w:t>
                      </w:r>
                      <w:r w:rsidRPr="00C305C0">
                        <w:t xml:space="preserve">Engineered Cementitious Composite </w:t>
                      </w:r>
                      <w:r>
                        <w:t>O</w:t>
                      </w:r>
                      <w:r w:rsidRPr="00C305C0">
                        <w:t>verlay</w:t>
                      </w:r>
                      <w:r>
                        <w:t xml:space="preserve"> for C</w:t>
                      </w:r>
                      <w:r w:rsidRPr="00C305C0">
                        <w:t xml:space="preserve">oncrete </w:t>
                      </w:r>
                      <w:r>
                        <w:t>B</w:t>
                      </w:r>
                      <w:r w:rsidRPr="00C305C0">
                        <w:t xml:space="preserve">ridge </w:t>
                      </w:r>
                      <w:r>
                        <w:t>D</w:t>
                      </w:r>
                      <w:r w:rsidRPr="00C305C0">
                        <w:t>ecks</w:t>
                      </w:r>
                    </w:p>
                    <w:p w14:paraId="149297F6" w14:textId="3A0D93FE" w:rsidR="00335E51" w:rsidRPr="00B13DCC" w:rsidRDefault="00335E51" w:rsidP="00B64AE0">
                      <w:pPr>
                        <w:keepNext/>
                        <w:spacing w:after="60"/>
                        <w:rPr>
                          <w:rFonts w:ascii="Arial" w:hAnsi="Arial" w:cs="Arial"/>
                          <w:i/>
                          <w:iCs/>
                          <w:sz w:val="22"/>
                          <w:szCs w:val="18"/>
                        </w:rPr>
                      </w:pPr>
                      <w:r w:rsidRPr="00B13DCC">
                        <w:rPr>
                          <w:rFonts w:ascii="Arial" w:hAnsi="Arial" w:cs="Arial"/>
                          <w:i/>
                          <w:iCs/>
                          <w:sz w:val="22"/>
                          <w:szCs w:val="18"/>
                        </w:rPr>
                        <w:t>CTIPS-</w:t>
                      </w:r>
                      <w:r w:rsidR="00F368A2">
                        <w:rPr>
                          <w:rFonts w:ascii="Arial" w:hAnsi="Arial" w:cs="Arial"/>
                          <w:i/>
                          <w:iCs/>
                          <w:sz w:val="22"/>
                          <w:szCs w:val="18"/>
                        </w:rPr>
                        <w:t>031</w:t>
                      </w:r>
                      <w:r w:rsidRPr="00B13DCC">
                        <w:rPr>
                          <w:rFonts w:ascii="Arial" w:hAnsi="Arial" w:cs="Arial"/>
                          <w:i/>
                          <w:iCs/>
                          <w:sz w:val="22"/>
                          <w:szCs w:val="18"/>
                        </w:rPr>
                        <w:t xml:space="preserve"> – Full Project Description</w:t>
                      </w:r>
                    </w:p>
                    <w:p w14:paraId="56DC62ED" w14:textId="62C117BD" w:rsidR="00335E51" w:rsidRPr="00B13DCC" w:rsidRDefault="00335E51" w:rsidP="00335E51">
                      <w:pPr>
                        <w:spacing w:after="60"/>
                        <w:rPr>
                          <w:rFonts w:ascii="Arial" w:hAnsi="Arial" w:cs="Arial"/>
                          <w:i/>
                          <w:iCs/>
                        </w:rPr>
                      </w:pPr>
                      <w:r w:rsidRPr="00B13DCC">
                        <w:rPr>
                          <w:rFonts w:ascii="Arial" w:hAnsi="Arial" w:cs="Arial"/>
                          <w:i/>
                          <w:iCs/>
                          <w:sz w:val="22"/>
                          <w:szCs w:val="18"/>
                        </w:rPr>
                        <w:t xml:space="preserve">Approved </w:t>
                      </w:r>
                      <w:r w:rsidR="00F368A2">
                        <w:rPr>
                          <w:rFonts w:ascii="Arial" w:hAnsi="Arial" w:cs="Arial"/>
                          <w:i/>
                          <w:iCs/>
                          <w:sz w:val="22"/>
                          <w:szCs w:val="18"/>
                        </w:rPr>
                        <w:t>9</w:t>
                      </w:r>
                      <w:r w:rsidR="00AB66AA">
                        <w:rPr>
                          <w:rFonts w:ascii="Arial" w:hAnsi="Arial" w:cs="Arial"/>
                          <w:i/>
                          <w:iCs/>
                          <w:sz w:val="22"/>
                          <w:szCs w:val="18"/>
                        </w:rPr>
                        <w:t>/</w:t>
                      </w:r>
                      <w:r w:rsidR="00F368A2">
                        <w:rPr>
                          <w:rFonts w:ascii="Arial" w:hAnsi="Arial" w:cs="Arial"/>
                          <w:i/>
                          <w:iCs/>
                          <w:sz w:val="22"/>
                          <w:szCs w:val="18"/>
                        </w:rPr>
                        <w:t>15</w:t>
                      </w:r>
                      <w:r w:rsidR="00AB66AA">
                        <w:rPr>
                          <w:rFonts w:ascii="Arial" w:hAnsi="Arial" w:cs="Arial"/>
                          <w:i/>
                          <w:iCs/>
                          <w:sz w:val="22"/>
                          <w:szCs w:val="18"/>
                        </w:rPr>
                        <w:t>/</w:t>
                      </w:r>
                      <w:r w:rsidR="00F368A2">
                        <w:rPr>
                          <w:rFonts w:ascii="Arial" w:hAnsi="Arial" w:cs="Arial"/>
                          <w:i/>
                          <w:iCs/>
                          <w:sz w:val="22"/>
                          <w:szCs w:val="18"/>
                        </w:rPr>
                        <w:t>2024</w:t>
                      </w:r>
                    </w:p>
                  </w:txbxContent>
                </v:textbox>
                <w10:anchorlock/>
              </v:shape>
            </w:pict>
          </mc:Fallback>
        </mc:AlternateContent>
      </w:r>
    </w:p>
    <w:p w14:paraId="55929798" w14:textId="3903F401" w:rsidR="007A6340" w:rsidRPr="007A6340" w:rsidRDefault="007A6340" w:rsidP="00335E51">
      <w:pPr>
        <w:pStyle w:val="Heading2"/>
      </w:pPr>
      <w:r w:rsidRPr="007A6340">
        <w:t>Universit</w:t>
      </w:r>
      <w:r w:rsidR="00073055">
        <w:t>y</w:t>
      </w:r>
    </w:p>
    <w:p w14:paraId="5592979B" w14:textId="440C4E7A" w:rsidR="007A6340" w:rsidRDefault="00BD2F67" w:rsidP="00BC79D7">
      <w:pPr>
        <w:spacing w:after="0"/>
      </w:pPr>
      <w:r>
        <w:rPr>
          <w:rFonts w:eastAsia="Times New Roman" w:cs="Times New Roman"/>
          <w:color w:val="000000"/>
          <w:szCs w:val="24"/>
        </w:rPr>
        <w:t>Utah State University</w:t>
      </w:r>
    </w:p>
    <w:p w14:paraId="5592979C" w14:textId="67B48A5A" w:rsidR="007A6340" w:rsidRPr="007A6340" w:rsidRDefault="007A6340" w:rsidP="00335E51">
      <w:pPr>
        <w:pStyle w:val="Heading2"/>
      </w:pPr>
      <w:r w:rsidRPr="007A6340">
        <w:t>Principal Investigators</w:t>
      </w:r>
    </w:p>
    <w:p w14:paraId="6C5B51B8" w14:textId="3CC00E76" w:rsidR="00BD2F67" w:rsidRDefault="00BD2F67" w:rsidP="00BD2F67">
      <w:pPr>
        <w:spacing w:after="0"/>
      </w:pPr>
      <w:r w:rsidRPr="00BD2F67">
        <w:t>Srishti Banerji, Ph.D.</w:t>
      </w:r>
    </w:p>
    <w:p w14:paraId="68AE05AD" w14:textId="14C09FD3" w:rsidR="00BD2F67" w:rsidRDefault="00BD2F67" w:rsidP="00BD2F67">
      <w:pPr>
        <w:spacing w:after="0"/>
      </w:pPr>
      <w:r w:rsidRPr="00BD2F67">
        <w:t>Assistant Professor</w:t>
      </w:r>
    </w:p>
    <w:p w14:paraId="24F027AE" w14:textId="4CD7FAE2" w:rsidR="00BD2F67" w:rsidRDefault="00BD2F67" w:rsidP="00BD2F67">
      <w:pPr>
        <w:spacing w:after="0"/>
      </w:pPr>
      <w:r w:rsidRPr="00BD2F67">
        <w:t>Dept. of Civil and Environmental Engineering</w:t>
      </w:r>
    </w:p>
    <w:p w14:paraId="24338DFC" w14:textId="50F3F528" w:rsidR="00BD2F67" w:rsidRDefault="00BD2F67" w:rsidP="00BD2F67">
      <w:pPr>
        <w:spacing w:after="0"/>
      </w:pPr>
      <w:r w:rsidRPr="00BD2F67">
        <w:t>Utah State University</w:t>
      </w:r>
    </w:p>
    <w:p w14:paraId="2C0F4048" w14:textId="3A10D866" w:rsidR="00BD2F67" w:rsidRDefault="00BD2F67" w:rsidP="00BD2F67">
      <w:pPr>
        <w:spacing w:after="0"/>
      </w:pPr>
      <w:r w:rsidRPr="00BD2F67">
        <w:t>Phone: (435) 797-0990</w:t>
      </w:r>
    </w:p>
    <w:p w14:paraId="0A2139C4" w14:textId="6A62B083" w:rsidR="00BD2F67" w:rsidRDefault="00BD2F67" w:rsidP="00BD2F67">
      <w:pPr>
        <w:spacing w:after="0"/>
      </w:pPr>
      <w:r w:rsidRPr="00BD2F67">
        <w:t xml:space="preserve">Email: </w:t>
      </w:r>
      <w:r w:rsidRPr="00820DAD">
        <w:t>srishti.banerji@usu.edu</w:t>
      </w:r>
    </w:p>
    <w:p w14:paraId="79736441" w14:textId="6021C220" w:rsidR="00BD2F67" w:rsidRDefault="00BD2F67" w:rsidP="00BD2F67">
      <w:pPr>
        <w:spacing w:after="0"/>
      </w:pPr>
      <w:r w:rsidRPr="00BD2F67">
        <w:t>ORCID: 0000-0002-2330-3683</w:t>
      </w:r>
    </w:p>
    <w:p w14:paraId="5592979F" w14:textId="142C7D2F" w:rsidR="007A6340" w:rsidRPr="007A6340" w:rsidRDefault="007A6340" w:rsidP="00335E51">
      <w:pPr>
        <w:pStyle w:val="Heading2"/>
      </w:pPr>
      <w:r w:rsidRPr="004F783B">
        <w:t>Research Needs</w:t>
      </w:r>
    </w:p>
    <w:p w14:paraId="20C765E4" w14:textId="26275090" w:rsidR="00287985" w:rsidRDefault="002E4509" w:rsidP="002E4509">
      <w:pPr>
        <w:rPr>
          <w:rFonts w:eastAsia="Times New Roman" w:cs="Times New Roman"/>
          <w:color w:val="000000"/>
          <w:szCs w:val="24"/>
        </w:rPr>
      </w:pPr>
      <w:r w:rsidRPr="002E4509">
        <w:rPr>
          <w:rFonts w:eastAsia="Times New Roman" w:cs="Times New Roman"/>
          <w:color w:val="000000"/>
          <w:szCs w:val="24"/>
        </w:rPr>
        <w:t xml:space="preserve">Resilient and durable overlays are critical for enhancing the service life of bridge decks by shielding them against harmful effects of water, chemicals, and abrasion. </w:t>
      </w:r>
      <w:r w:rsidR="00B95B3B" w:rsidRPr="002E4509">
        <w:rPr>
          <w:rFonts w:eastAsia="Times New Roman" w:cs="Times New Roman"/>
          <w:color w:val="000000"/>
          <w:szCs w:val="24"/>
        </w:rPr>
        <w:t xml:space="preserve">Currently, </w:t>
      </w:r>
      <w:r w:rsidR="00B95B3B">
        <w:rPr>
          <w:rFonts w:eastAsia="Times New Roman" w:cs="Times New Roman"/>
          <w:color w:val="000000"/>
          <w:szCs w:val="24"/>
        </w:rPr>
        <w:t>c</w:t>
      </w:r>
      <w:r w:rsidR="00F31109">
        <w:rPr>
          <w:rFonts w:eastAsia="Times New Roman" w:cs="Times New Roman"/>
          <w:color w:val="000000"/>
          <w:szCs w:val="24"/>
        </w:rPr>
        <w:t xml:space="preserve">oncrete bridges in the U.S. </w:t>
      </w:r>
      <w:r w:rsidR="00B95B3B">
        <w:rPr>
          <w:rFonts w:eastAsia="Times New Roman" w:cs="Times New Roman"/>
          <w:color w:val="000000"/>
          <w:szCs w:val="24"/>
        </w:rPr>
        <w:t>widely</w:t>
      </w:r>
      <w:r w:rsidR="00F31109">
        <w:rPr>
          <w:rFonts w:eastAsia="Times New Roman" w:cs="Times New Roman"/>
          <w:color w:val="000000"/>
          <w:szCs w:val="24"/>
        </w:rPr>
        <w:t xml:space="preserve"> utilize </w:t>
      </w:r>
      <w:r w:rsidR="00B95B3B">
        <w:rPr>
          <w:rFonts w:eastAsia="Times New Roman" w:cs="Times New Roman"/>
          <w:color w:val="000000"/>
          <w:szCs w:val="24"/>
        </w:rPr>
        <w:t xml:space="preserve">either </w:t>
      </w:r>
      <w:r w:rsidR="00F31109" w:rsidRPr="00F31109">
        <w:rPr>
          <w:rFonts w:eastAsia="Times New Roman" w:cs="Times New Roman"/>
          <w:color w:val="000000"/>
          <w:szCs w:val="24"/>
        </w:rPr>
        <w:t>Portland cement overlays</w:t>
      </w:r>
      <w:r w:rsidR="00F31109">
        <w:rPr>
          <w:rFonts w:eastAsia="Times New Roman" w:cs="Times New Roman"/>
          <w:color w:val="000000"/>
          <w:szCs w:val="24"/>
        </w:rPr>
        <w:t xml:space="preserve"> </w:t>
      </w:r>
      <w:r w:rsidR="00B95B3B">
        <w:rPr>
          <w:rFonts w:eastAsia="Times New Roman" w:cs="Times New Roman"/>
          <w:color w:val="000000"/>
          <w:szCs w:val="24"/>
        </w:rPr>
        <w:t>or</w:t>
      </w:r>
      <w:r w:rsidR="00F31109">
        <w:rPr>
          <w:rFonts w:eastAsia="Times New Roman" w:cs="Times New Roman"/>
          <w:color w:val="000000"/>
          <w:szCs w:val="24"/>
        </w:rPr>
        <w:t xml:space="preserve"> polymer-based overlays including </w:t>
      </w:r>
      <w:r w:rsidR="00F31109" w:rsidRPr="00F31109">
        <w:rPr>
          <w:rFonts w:eastAsia="Times New Roman" w:cs="Times New Roman"/>
          <w:color w:val="000000"/>
          <w:szCs w:val="24"/>
        </w:rPr>
        <w:t>polymer concrete</w:t>
      </w:r>
      <w:r w:rsidR="00BC3F57" w:rsidRPr="00BC3F57">
        <w:rPr>
          <w:rFonts w:eastAsia="Times New Roman" w:cs="Times New Roman"/>
          <w:color w:val="000000"/>
          <w:szCs w:val="24"/>
        </w:rPr>
        <w:t xml:space="preserve"> </w:t>
      </w:r>
      <w:r w:rsidR="00BC3F57">
        <w:rPr>
          <w:rFonts w:eastAsia="Times New Roman" w:cs="Times New Roman"/>
          <w:color w:val="000000"/>
          <w:szCs w:val="24"/>
        </w:rPr>
        <w:t xml:space="preserve">and </w:t>
      </w:r>
      <w:r w:rsidR="00BC3F57" w:rsidRPr="00F31109">
        <w:rPr>
          <w:rFonts w:eastAsia="Times New Roman" w:cs="Times New Roman"/>
          <w:color w:val="000000"/>
          <w:szCs w:val="24"/>
        </w:rPr>
        <w:t>polymer-modified concrete</w:t>
      </w:r>
      <w:r w:rsidR="00BC3F57">
        <w:rPr>
          <w:rFonts w:eastAsia="Times New Roman" w:cs="Times New Roman"/>
          <w:color w:val="000000"/>
          <w:szCs w:val="24"/>
        </w:rPr>
        <w:t xml:space="preserve"> </w:t>
      </w:r>
      <w:r w:rsidR="00F31109">
        <w:rPr>
          <w:rFonts w:eastAsia="Times New Roman" w:cs="Times New Roman"/>
          <w:color w:val="000000"/>
          <w:szCs w:val="24"/>
        </w:rPr>
        <w:fldChar w:fldCharType="begin"/>
      </w:r>
      <w:r w:rsidR="007B6997">
        <w:rPr>
          <w:rFonts w:eastAsia="Times New Roman" w:cs="Times New Roman"/>
          <w:color w:val="000000"/>
          <w:szCs w:val="24"/>
        </w:rPr>
        <w:instrText xml:space="preserve"> ADDIN ZOTERO_ITEM CSL_CITATION {"citationID":"NkNLjPbp","properties":{"formattedCitation":"[1,2]","plainCitation":"[1,2]","noteIndex":0},"citationItems":[{"id":469,"uris":["http://zotero.org/users/local/5gQRdeId/items/GR7UXN4H"],"itemData":{"id":469,"type":"article-journal","container-title":"VA, USA), FHWA Publication","title":"FHWA LTBP Summary—Current Information on the Use of Overlays and Sealers","author":[{"family":"Lane","given":"Susan"},{"family":"Jalinoos","given":"Frank"}],"issued":{"date-parts":[["2016"]]}}},{"id":470,"uris":["http://zotero.org/users/local/5gQRdeId/items/J5YB9TET"],"itemData":{"id":470,"type":"article-journal","container-title":"Construction and Building Materials","note":"ISBN: 0950-0618\npublisher: Elsevier","page":"135051","title":"Adhesion of polymer and cementitious overlays to ultra high performance concrete substrate","volume":"416","author":[{"family":"Larfi","given":"Saber"},{"family":"Tatar","given":"Jovan"}],"issued":{"date-parts":[["2024"]]}}}],"schema":"https://github.com/citation-style-language/schema/raw/master/csl-citation.json"} </w:instrText>
      </w:r>
      <w:r w:rsidR="00F31109">
        <w:rPr>
          <w:rFonts w:eastAsia="Times New Roman" w:cs="Times New Roman"/>
          <w:color w:val="000000"/>
          <w:szCs w:val="24"/>
        </w:rPr>
        <w:fldChar w:fldCharType="separate"/>
      </w:r>
      <w:r w:rsidR="007B6997" w:rsidRPr="007B6997">
        <w:rPr>
          <w:rFonts w:cs="Times New Roman"/>
        </w:rPr>
        <w:t>[1,2]</w:t>
      </w:r>
      <w:r w:rsidR="00F31109">
        <w:rPr>
          <w:rFonts w:eastAsia="Times New Roman" w:cs="Times New Roman"/>
          <w:color w:val="000000"/>
          <w:szCs w:val="24"/>
        </w:rPr>
        <w:fldChar w:fldCharType="end"/>
      </w:r>
      <w:r w:rsidR="00F31109">
        <w:rPr>
          <w:rFonts w:eastAsia="Times New Roman" w:cs="Times New Roman"/>
          <w:color w:val="000000"/>
          <w:szCs w:val="24"/>
        </w:rPr>
        <w:t xml:space="preserve">. </w:t>
      </w:r>
      <w:r w:rsidRPr="002E4509">
        <w:rPr>
          <w:rFonts w:eastAsia="Times New Roman" w:cs="Times New Roman"/>
          <w:color w:val="000000"/>
          <w:szCs w:val="24"/>
        </w:rPr>
        <w:t>Polymer</w:t>
      </w:r>
      <w:r w:rsidR="00E13AD7">
        <w:rPr>
          <w:rFonts w:eastAsia="Times New Roman" w:cs="Times New Roman"/>
          <w:color w:val="000000"/>
          <w:szCs w:val="24"/>
        </w:rPr>
        <w:t xml:space="preserve">-based </w:t>
      </w:r>
      <w:r w:rsidRPr="002E4509">
        <w:rPr>
          <w:rFonts w:eastAsia="Times New Roman" w:cs="Times New Roman"/>
          <w:color w:val="000000"/>
          <w:szCs w:val="24"/>
        </w:rPr>
        <w:t>overlays outperform conventional concrete topping overlays. However, instances of polymer concrete overlay debonding have been encountered</w:t>
      </w:r>
      <w:r w:rsidR="001A5F53">
        <w:rPr>
          <w:rFonts w:eastAsia="Times New Roman" w:cs="Times New Roman"/>
          <w:color w:val="000000"/>
          <w:szCs w:val="24"/>
        </w:rPr>
        <w:t xml:space="preserve"> </w:t>
      </w:r>
      <w:r w:rsidR="001A5F53">
        <w:rPr>
          <w:rFonts w:eastAsia="Times New Roman" w:cs="Times New Roman"/>
          <w:color w:val="000000"/>
          <w:szCs w:val="24"/>
        </w:rPr>
        <w:fldChar w:fldCharType="begin"/>
      </w:r>
      <w:r w:rsidR="007B6997">
        <w:rPr>
          <w:rFonts w:eastAsia="Times New Roman" w:cs="Times New Roman"/>
          <w:color w:val="000000"/>
          <w:szCs w:val="24"/>
        </w:rPr>
        <w:instrText xml:space="preserve"> ADDIN ZOTERO_ITEM CSL_CITATION {"citationID":"G20BDBas","properties":{"formattedCitation":"[3]","plainCitation":"[3]","noteIndex":0},"citationItems":[{"id":471,"uris":["http://zotero.org/users/local/5gQRdeId/items/NNIAARTL"],"itemData":{"id":471,"type":"report","publisher":"Missouri. Dept. of Transportation","title":"Investigations of Failures of Epoxy Polymer Overlays in Missouri.","author":[{"family":"Harper","given":"Jennifer"}],"issued":{"date-parts":[["2007"]]}}}],"schema":"https://github.com/citation-style-language/schema/raw/master/csl-citation.json"} </w:instrText>
      </w:r>
      <w:r w:rsidR="001A5F53">
        <w:rPr>
          <w:rFonts w:eastAsia="Times New Roman" w:cs="Times New Roman"/>
          <w:color w:val="000000"/>
          <w:szCs w:val="24"/>
        </w:rPr>
        <w:fldChar w:fldCharType="separate"/>
      </w:r>
      <w:r w:rsidR="007B6997" w:rsidRPr="007B6997">
        <w:rPr>
          <w:rFonts w:cs="Times New Roman"/>
        </w:rPr>
        <w:t>[3]</w:t>
      </w:r>
      <w:r w:rsidR="001A5F53">
        <w:rPr>
          <w:rFonts w:eastAsia="Times New Roman" w:cs="Times New Roman"/>
          <w:color w:val="000000"/>
          <w:szCs w:val="24"/>
        </w:rPr>
        <w:fldChar w:fldCharType="end"/>
      </w:r>
      <w:r w:rsidRPr="002E4509">
        <w:rPr>
          <w:rFonts w:eastAsia="Times New Roman" w:cs="Times New Roman"/>
          <w:color w:val="000000"/>
          <w:szCs w:val="24"/>
        </w:rPr>
        <w:t>. Moreover, polymer concrete overlays utilize proprietary materials and are costly in price</w:t>
      </w:r>
      <w:r w:rsidR="001A5F53">
        <w:rPr>
          <w:rFonts w:eastAsia="Times New Roman" w:cs="Times New Roman"/>
          <w:color w:val="000000"/>
          <w:szCs w:val="24"/>
        </w:rPr>
        <w:t xml:space="preserve"> </w:t>
      </w:r>
      <w:r w:rsidR="001A5F53">
        <w:rPr>
          <w:rFonts w:eastAsia="Times New Roman" w:cs="Times New Roman"/>
          <w:color w:val="000000"/>
          <w:szCs w:val="24"/>
        </w:rPr>
        <w:fldChar w:fldCharType="begin"/>
      </w:r>
      <w:r w:rsidR="007B6997">
        <w:rPr>
          <w:rFonts w:eastAsia="Times New Roman" w:cs="Times New Roman"/>
          <w:color w:val="000000"/>
          <w:szCs w:val="24"/>
        </w:rPr>
        <w:instrText xml:space="preserve"> ADDIN ZOTERO_ITEM CSL_CITATION {"citationID":"0qK7QtSY","properties":{"formattedCitation":"[4]","plainCitation":"[4]","noteIndex":0},"citationItems":[{"id":472,"uris":["http://zotero.org/users/local/5gQRdeId/items/F68QFPM8"],"itemData":{"id":472,"type":"article-journal","abstract":"Polymer concrete refers to the use of a polymer such as epoxy, polyester or vinyl ester materials for coating, supplement or cement replacement that enhances mechanical and durability properties of concrete. These three are commonly used resins; depending on the way it is applied, it can produce polymer-impregnated concrete, polymer-coated concrete, polymer-modified concrete and normal or ordinary polymer concrete with a polymer resin that is used instead of ordinary Portland cement (OPC). In general, polymer concrete has a much higher strength development rate than ordinary concrete and is used to produce high-strength concrete, which is a well-known anti-corrosion and chemical-resistant material. The mechanism that polymer concrete follows consists of using a thermosetting resin with a curing agent to initiate curing and start its cross-linking network reaction to bind with the surrounding materials. In addition, fillers and often other cementitious materials are also used to modify the resulted binder’s flowability, strength development and other properties. Due to its impermeability and other potentials, polymer concrete can be a major alternative for OPC-based concrete or act as a supplement in precast structures and repair. With this basis, this article, for the first time, provides a comparative state-of-the-art review of fresh, mechanical and durability properties, of each resin used with their respective results. Based on the reviewed content, the addition of resins can enhance physicomechanical and durability properties of concrete structures, especially if used in combination with other fillers and cementitious materials, producing a cost-effective composite material.","container-title":"Innovative Infrastructure Solutions","DOI":"10.1007/s41062-021-00661-3","ISSN":"2364-4184","issue":"1","journalAbbreviation":"Innov. Infrastruct. Solut.","language":"en","page":"64","source":"Springer Link","title":"Epoxy, polyester and vinyl ester based polymer concrete: a review","title-short":"Epoxy, polyester and vinyl ester based polymer concrete","volume":"7","author":[{"family":"Nodehi","given":"Mehrab"}],"issued":{"date-parts":[["2021",10,17]]}}}],"schema":"https://github.com/citation-style-language/schema/raw/master/csl-citation.json"} </w:instrText>
      </w:r>
      <w:r w:rsidR="001A5F53">
        <w:rPr>
          <w:rFonts w:eastAsia="Times New Roman" w:cs="Times New Roman"/>
          <w:color w:val="000000"/>
          <w:szCs w:val="24"/>
        </w:rPr>
        <w:fldChar w:fldCharType="separate"/>
      </w:r>
      <w:r w:rsidR="007B6997" w:rsidRPr="007B6997">
        <w:rPr>
          <w:rFonts w:cs="Times New Roman"/>
        </w:rPr>
        <w:t>[4]</w:t>
      </w:r>
      <w:r w:rsidR="001A5F53">
        <w:rPr>
          <w:rFonts w:eastAsia="Times New Roman" w:cs="Times New Roman"/>
          <w:color w:val="000000"/>
          <w:szCs w:val="24"/>
        </w:rPr>
        <w:fldChar w:fldCharType="end"/>
      </w:r>
      <w:r w:rsidRPr="002E4509">
        <w:rPr>
          <w:rFonts w:eastAsia="Times New Roman" w:cs="Times New Roman"/>
          <w:color w:val="000000"/>
          <w:szCs w:val="24"/>
        </w:rPr>
        <w:t xml:space="preserve">. </w:t>
      </w:r>
      <w:r w:rsidR="004F783B">
        <w:rPr>
          <w:rFonts w:eastAsia="Times New Roman" w:cs="Times New Roman"/>
          <w:color w:val="000000"/>
          <w:szCs w:val="24"/>
        </w:rPr>
        <w:t>Within</w:t>
      </w:r>
      <w:r w:rsidR="001A5F53">
        <w:rPr>
          <w:rFonts w:eastAsia="Times New Roman" w:cs="Times New Roman"/>
          <w:color w:val="000000"/>
          <w:szCs w:val="24"/>
        </w:rPr>
        <w:t xml:space="preserve"> cementitious material</w:t>
      </w:r>
      <w:r w:rsidR="004F783B">
        <w:rPr>
          <w:rFonts w:eastAsia="Times New Roman" w:cs="Times New Roman"/>
          <w:color w:val="000000"/>
          <w:szCs w:val="24"/>
        </w:rPr>
        <w:t>s as</w:t>
      </w:r>
      <w:r w:rsidR="001A5F53">
        <w:rPr>
          <w:rFonts w:eastAsia="Times New Roman" w:cs="Times New Roman"/>
          <w:color w:val="000000"/>
          <w:szCs w:val="24"/>
        </w:rPr>
        <w:t xml:space="preserve"> overlay</w:t>
      </w:r>
      <w:r w:rsidR="00E13AD7">
        <w:rPr>
          <w:rFonts w:eastAsia="Times New Roman" w:cs="Times New Roman"/>
          <w:color w:val="000000"/>
          <w:szCs w:val="24"/>
        </w:rPr>
        <w:t>s</w:t>
      </w:r>
      <w:r w:rsidR="001A5F53">
        <w:rPr>
          <w:rFonts w:eastAsia="Times New Roman" w:cs="Times New Roman"/>
          <w:color w:val="000000"/>
          <w:szCs w:val="24"/>
        </w:rPr>
        <w:t>, thin u</w:t>
      </w:r>
      <w:r w:rsidR="001A5F53" w:rsidRPr="001A5F53">
        <w:rPr>
          <w:rFonts w:eastAsia="Times New Roman" w:cs="Times New Roman"/>
          <w:color w:val="000000"/>
          <w:szCs w:val="24"/>
        </w:rPr>
        <w:t>ltra-high-performance concrete (UHPC)</w:t>
      </w:r>
      <w:r w:rsidR="001A5F53">
        <w:rPr>
          <w:rFonts w:eastAsia="Times New Roman" w:cs="Times New Roman"/>
          <w:color w:val="000000"/>
          <w:szCs w:val="24"/>
        </w:rPr>
        <w:t xml:space="preserve"> bonded overlay is gaining prominence</w:t>
      </w:r>
      <w:r w:rsidR="004F783B">
        <w:rPr>
          <w:rFonts w:eastAsia="Times New Roman" w:cs="Times New Roman"/>
          <w:color w:val="000000"/>
          <w:szCs w:val="24"/>
        </w:rPr>
        <w:t xml:space="preserve"> as being effective in </w:t>
      </w:r>
      <w:r w:rsidR="004F783B" w:rsidRPr="004F783B">
        <w:rPr>
          <w:rFonts w:eastAsia="Times New Roman" w:cs="Times New Roman"/>
          <w:color w:val="000000"/>
          <w:szCs w:val="24"/>
        </w:rPr>
        <w:t>extend</w:t>
      </w:r>
      <w:r w:rsidR="004F783B">
        <w:rPr>
          <w:rFonts w:eastAsia="Times New Roman" w:cs="Times New Roman"/>
          <w:color w:val="000000"/>
          <w:szCs w:val="24"/>
        </w:rPr>
        <w:t>ing</w:t>
      </w:r>
      <w:r w:rsidR="004F783B" w:rsidRPr="004F783B">
        <w:rPr>
          <w:rFonts w:eastAsia="Times New Roman" w:cs="Times New Roman"/>
          <w:color w:val="000000"/>
          <w:szCs w:val="24"/>
        </w:rPr>
        <w:t xml:space="preserve"> the service life of</w:t>
      </w:r>
      <w:r w:rsidR="004F783B">
        <w:rPr>
          <w:rFonts w:eastAsia="Times New Roman" w:cs="Times New Roman"/>
          <w:color w:val="000000"/>
          <w:szCs w:val="24"/>
        </w:rPr>
        <w:t xml:space="preserve"> </w:t>
      </w:r>
      <w:r w:rsidR="004F783B" w:rsidRPr="004F783B">
        <w:rPr>
          <w:rFonts w:eastAsia="Times New Roman" w:cs="Times New Roman"/>
          <w:color w:val="000000"/>
          <w:szCs w:val="24"/>
        </w:rPr>
        <w:t>bridge deck</w:t>
      </w:r>
      <w:r w:rsidR="004F783B">
        <w:rPr>
          <w:rFonts w:eastAsia="Times New Roman" w:cs="Times New Roman"/>
          <w:color w:val="000000"/>
          <w:szCs w:val="24"/>
        </w:rPr>
        <w:t xml:space="preserve">s </w:t>
      </w:r>
      <w:r w:rsidR="004F783B">
        <w:rPr>
          <w:rFonts w:eastAsia="Times New Roman" w:cs="Times New Roman"/>
          <w:color w:val="000000"/>
          <w:szCs w:val="24"/>
        </w:rPr>
        <w:fldChar w:fldCharType="begin"/>
      </w:r>
      <w:r w:rsidR="007B6997">
        <w:rPr>
          <w:rFonts w:eastAsia="Times New Roman" w:cs="Times New Roman"/>
          <w:color w:val="000000"/>
          <w:szCs w:val="24"/>
        </w:rPr>
        <w:instrText xml:space="preserve"> ADDIN ZOTERO_ITEM CSL_CITATION {"citationID":"fLdEE4hx","properties":{"formattedCitation":"[5]","plainCitation":"[5]","noteIndex":0},"citationItems":[{"id":473,"uris":["http://zotero.org/users/local/5gQRdeId/items/ZAXV4TF9"],"itemData":{"id":473,"type":"article-journal","container-title":"Construction and Building Materials","note":"ISBN: 0950-0618\npublisher: Elsevier","page":"1056-1068","title":"Bond characterization of UHPC overlays for concrete bridge decks: Laboratory and field testing","volume":"190","author":[{"family":"Haber","given":"Zachary B."},{"family":"Munoz","given":"Jose F."},{"family":"De la Varga","given":"Igor"},{"family":"Graybeal","given":"Benjamin A."}],"issued":{"date-parts":[["2018"]]}}}],"schema":"https://github.com/citation-style-language/schema/raw/master/csl-citation.json"} </w:instrText>
      </w:r>
      <w:r w:rsidR="004F783B">
        <w:rPr>
          <w:rFonts w:eastAsia="Times New Roman" w:cs="Times New Roman"/>
          <w:color w:val="000000"/>
          <w:szCs w:val="24"/>
        </w:rPr>
        <w:fldChar w:fldCharType="separate"/>
      </w:r>
      <w:r w:rsidR="007B6997" w:rsidRPr="007B6997">
        <w:rPr>
          <w:rFonts w:cs="Times New Roman"/>
        </w:rPr>
        <w:t>[5]</w:t>
      </w:r>
      <w:r w:rsidR="004F783B">
        <w:rPr>
          <w:rFonts w:eastAsia="Times New Roman" w:cs="Times New Roman"/>
          <w:color w:val="000000"/>
          <w:szCs w:val="24"/>
        </w:rPr>
        <w:fldChar w:fldCharType="end"/>
      </w:r>
      <w:r w:rsidR="004F783B">
        <w:rPr>
          <w:rFonts w:eastAsia="Times New Roman" w:cs="Times New Roman"/>
          <w:color w:val="000000"/>
          <w:szCs w:val="24"/>
        </w:rPr>
        <w:t xml:space="preserve">. </w:t>
      </w:r>
      <w:r w:rsidR="004F783B" w:rsidRPr="004F783B">
        <w:rPr>
          <w:rFonts w:eastAsia="Times New Roman" w:cs="Times New Roman"/>
          <w:color w:val="000000"/>
          <w:szCs w:val="24"/>
        </w:rPr>
        <w:t>The low water-to-binder ratio of UHPC can</w:t>
      </w:r>
      <w:r w:rsidR="004F783B">
        <w:rPr>
          <w:rFonts w:eastAsia="Times New Roman" w:cs="Times New Roman"/>
          <w:color w:val="000000"/>
          <w:szCs w:val="24"/>
        </w:rPr>
        <w:t xml:space="preserve"> </w:t>
      </w:r>
      <w:r w:rsidR="004F783B" w:rsidRPr="004F783B">
        <w:rPr>
          <w:rFonts w:eastAsia="Times New Roman" w:cs="Times New Roman"/>
          <w:color w:val="000000"/>
          <w:szCs w:val="24"/>
        </w:rPr>
        <w:t>cause substantial autogenous shrinkage, which raises the possibility of overlay cracking and debonding at the overlay-substrate interface</w:t>
      </w:r>
      <w:r w:rsidR="004F783B">
        <w:rPr>
          <w:rFonts w:eastAsia="Times New Roman" w:cs="Times New Roman"/>
          <w:color w:val="000000"/>
          <w:szCs w:val="24"/>
        </w:rPr>
        <w:t xml:space="preserve"> </w:t>
      </w:r>
      <w:r w:rsidR="004F783B">
        <w:rPr>
          <w:rFonts w:eastAsia="Times New Roman" w:cs="Times New Roman"/>
          <w:color w:val="000000"/>
          <w:szCs w:val="24"/>
        </w:rPr>
        <w:fldChar w:fldCharType="begin"/>
      </w:r>
      <w:r w:rsidR="007B6997">
        <w:rPr>
          <w:rFonts w:eastAsia="Times New Roman" w:cs="Times New Roman"/>
          <w:color w:val="000000"/>
          <w:szCs w:val="24"/>
        </w:rPr>
        <w:instrText xml:space="preserve"> ADDIN ZOTERO_ITEM CSL_CITATION {"citationID":"YXeJ4zEC","properties":{"formattedCitation":"[6,7]","plainCitation":"[6,7]","noteIndex":0},"citationItems":[{"id":474,"uris":["http://zotero.org/users/local/5gQRdeId/items/UGGTP3WC"],"itemData":{"id":474,"type":"article-journal","container-title":"Smart Materials and Structures","issue":"8","note":"ISBN: 0964-1726\npublisher: IOP Publishing","page":"085009","title":"Distributed fiber optic sensor-enhanced detection and prediction of shrinkage-induced delamination of ultra-high-performance concrete overlay","volume":"26","author":[{"family":"Bao","given":"Yi"},{"family":"Valipour","given":"Mahdi"},{"family":"Meng","given":"Weina"},{"family":"Khayat","given":"Kamal H."},{"family":"Chen","given":"Genda"}],"issued":{"date-parts":[["2017"]]}}},{"id":475,"uris":["http://zotero.org/users/local/5gQRdeId/items/QL9JIGKP"],"itemData":{"id":475,"type":"article-journal","container-title":"Cement and Concrete Composites","note":"ISBN: 0958-9465\npublisher: Elsevier","page":"104752","title":"Effect of overlay thickness, fiber volume, and shrinkage mitigation on flexural behavior of thin bonded ultra-high-performance concrete overlay slab","volume":"134","author":[{"family":"Teng","given":"Le"},{"family":"Khayat","given":"Kamal H."}],"issued":{"date-parts":[["2022"]]}}}],"schema":"https://github.com/citation-style-language/schema/raw/master/csl-citation.json"} </w:instrText>
      </w:r>
      <w:r w:rsidR="004F783B">
        <w:rPr>
          <w:rFonts w:eastAsia="Times New Roman" w:cs="Times New Roman"/>
          <w:color w:val="000000"/>
          <w:szCs w:val="24"/>
        </w:rPr>
        <w:fldChar w:fldCharType="separate"/>
      </w:r>
      <w:r w:rsidR="007B6997" w:rsidRPr="007B6997">
        <w:rPr>
          <w:rFonts w:cs="Times New Roman"/>
        </w:rPr>
        <w:t>[6,7]</w:t>
      </w:r>
      <w:r w:rsidR="004F783B">
        <w:rPr>
          <w:rFonts w:eastAsia="Times New Roman" w:cs="Times New Roman"/>
          <w:color w:val="000000"/>
          <w:szCs w:val="24"/>
        </w:rPr>
        <w:fldChar w:fldCharType="end"/>
      </w:r>
      <w:r w:rsidR="004F783B" w:rsidRPr="004F783B">
        <w:rPr>
          <w:rFonts w:eastAsia="Times New Roman" w:cs="Times New Roman"/>
          <w:color w:val="000000"/>
          <w:szCs w:val="24"/>
        </w:rPr>
        <w:t>.</w:t>
      </w:r>
      <w:r w:rsidR="004F783B">
        <w:rPr>
          <w:rFonts w:eastAsia="Times New Roman" w:cs="Times New Roman"/>
          <w:color w:val="000000"/>
          <w:szCs w:val="24"/>
        </w:rPr>
        <w:t xml:space="preserve"> </w:t>
      </w:r>
      <w:r w:rsidR="00BF6DB3">
        <w:rPr>
          <w:rFonts w:eastAsia="Times New Roman" w:cs="Times New Roman"/>
          <w:color w:val="000000"/>
          <w:szCs w:val="24"/>
        </w:rPr>
        <w:t>Further</w:t>
      </w:r>
      <w:r w:rsidR="004F783B">
        <w:rPr>
          <w:rFonts w:eastAsia="Times New Roman" w:cs="Times New Roman"/>
          <w:color w:val="000000"/>
          <w:szCs w:val="24"/>
        </w:rPr>
        <w:t xml:space="preserve">, </w:t>
      </w:r>
      <w:r w:rsidR="00BF6DB3">
        <w:rPr>
          <w:rFonts w:eastAsia="Times New Roman" w:cs="Times New Roman"/>
          <w:color w:val="000000"/>
          <w:szCs w:val="24"/>
        </w:rPr>
        <w:t>while</w:t>
      </w:r>
      <w:r w:rsidR="004F783B">
        <w:rPr>
          <w:rFonts w:eastAsia="Times New Roman" w:cs="Times New Roman"/>
          <w:color w:val="000000"/>
          <w:szCs w:val="24"/>
        </w:rPr>
        <w:t xml:space="preserve"> efforts for developing non-proprietary UHPC mixtures are ongoing, </w:t>
      </w:r>
      <w:r w:rsidR="00BF6DB3">
        <w:rPr>
          <w:rFonts w:eastAsia="Times New Roman" w:cs="Times New Roman"/>
          <w:color w:val="000000"/>
          <w:szCs w:val="24"/>
        </w:rPr>
        <w:t xml:space="preserve">expensive </w:t>
      </w:r>
      <w:r w:rsidR="004F783B">
        <w:rPr>
          <w:rFonts w:eastAsia="Times New Roman" w:cs="Times New Roman"/>
          <w:color w:val="000000"/>
          <w:szCs w:val="24"/>
        </w:rPr>
        <w:t xml:space="preserve">proprietary mixes are </w:t>
      </w:r>
      <w:r w:rsidR="00BF6DB3">
        <w:rPr>
          <w:rFonts w:eastAsia="Times New Roman" w:cs="Times New Roman"/>
          <w:color w:val="000000"/>
          <w:szCs w:val="24"/>
        </w:rPr>
        <w:t xml:space="preserve">still </w:t>
      </w:r>
      <w:r w:rsidR="004F783B">
        <w:rPr>
          <w:rFonts w:eastAsia="Times New Roman" w:cs="Times New Roman"/>
          <w:color w:val="000000"/>
          <w:szCs w:val="24"/>
        </w:rPr>
        <w:t xml:space="preserve">being used for </w:t>
      </w:r>
      <w:r w:rsidR="00BF6DB3">
        <w:rPr>
          <w:rFonts w:eastAsia="Times New Roman" w:cs="Times New Roman"/>
          <w:color w:val="000000"/>
          <w:szCs w:val="24"/>
        </w:rPr>
        <w:t>field</w:t>
      </w:r>
      <w:r w:rsidR="004F783B">
        <w:rPr>
          <w:rFonts w:eastAsia="Times New Roman" w:cs="Times New Roman"/>
          <w:color w:val="000000"/>
          <w:szCs w:val="24"/>
        </w:rPr>
        <w:t xml:space="preserve"> applications</w:t>
      </w:r>
      <w:r w:rsidR="00C4311A">
        <w:rPr>
          <w:rFonts w:eastAsia="Times New Roman" w:cs="Times New Roman"/>
          <w:color w:val="000000"/>
          <w:szCs w:val="24"/>
        </w:rPr>
        <w:t xml:space="preserve">, which can be a barrier in its </w:t>
      </w:r>
      <w:r w:rsidR="00BC3F57">
        <w:rPr>
          <w:rFonts w:eastAsia="Times New Roman" w:cs="Times New Roman"/>
          <w:color w:val="000000"/>
          <w:szCs w:val="24"/>
        </w:rPr>
        <w:t>extensive</w:t>
      </w:r>
      <w:r w:rsidR="00C4311A">
        <w:rPr>
          <w:rFonts w:eastAsia="Times New Roman" w:cs="Times New Roman"/>
          <w:color w:val="000000"/>
          <w:szCs w:val="24"/>
        </w:rPr>
        <w:t xml:space="preserve"> implementation</w:t>
      </w:r>
      <w:r w:rsidR="004F783B">
        <w:rPr>
          <w:rFonts w:eastAsia="Times New Roman" w:cs="Times New Roman"/>
          <w:color w:val="000000"/>
          <w:szCs w:val="24"/>
        </w:rPr>
        <w:t>.</w:t>
      </w:r>
    </w:p>
    <w:p w14:paraId="3B5B172E" w14:textId="65C5BB26" w:rsidR="00010949" w:rsidRDefault="00287985" w:rsidP="002E4509">
      <w:pPr>
        <w:rPr>
          <w:rFonts w:eastAsia="Times New Roman" w:cs="Times New Roman"/>
          <w:color w:val="000000"/>
          <w:szCs w:val="24"/>
        </w:rPr>
      </w:pPr>
      <w:r>
        <w:rPr>
          <w:rFonts w:eastAsia="Times New Roman" w:cs="Times New Roman"/>
          <w:color w:val="000000"/>
          <w:szCs w:val="24"/>
        </w:rPr>
        <w:t>Meanwhile, a</w:t>
      </w:r>
      <w:r w:rsidR="002E4509" w:rsidRPr="002E4509">
        <w:rPr>
          <w:rFonts w:eastAsia="Times New Roman" w:cs="Times New Roman"/>
          <w:color w:val="000000"/>
          <w:szCs w:val="24"/>
        </w:rPr>
        <w:t xml:space="preserve"> new class of </w:t>
      </w:r>
      <w:r w:rsidR="00E13AD7">
        <w:rPr>
          <w:rFonts w:eastAsia="Times New Roman" w:cs="Times New Roman"/>
          <w:color w:val="000000"/>
          <w:szCs w:val="24"/>
        </w:rPr>
        <w:t xml:space="preserve">cementitious </w:t>
      </w:r>
      <w:r w:rsidR="002E4509" w:rsidRPr="002E4509">
        <w:rPr>
          <w:rFonts w:eastAsia="Times New Roman" w:cs="Times New Roman"/>
          <w:color w:val="000000"/>
          <w:szCs w:val="24"/>
        </w:rPr>
        <w:t xml:space="preserve">material, Engineered Cementitious Composite (ECC) is emerging as a promising bridge-deck overlay material owing to its </w:t>
      </w:r>
      <w:proofErr w:type="spellStart"/>
      <w:r w:rsidR="002E4509" w:rsidRPr="002E4509">
        <w:rPr>
          <w:rFonts w:eastAsia="Times New Roman" w:cs="Times New Roman"/>
          <w:color w:val="000000"/>
          <w:szCs w:val="24"/>
        </w:rPr>
        <w:t>ultra ductile</w:t>
      </w:r>
      <w:proofErr w:type="spellEnd"/>
      <w:r w:rsidR="002E4509" w:rsidRPr="002E4509">
        <w:rPr>
          <w:rFonts w:eastAsia="Times New Roman" w:cs="Times New Roman"/>
          <w:color w:val="000000"/>
          <w:szCs w:val="24"/>
        </w:rPr>
        <w:t xml:space="preserve"> tensile crack-</w:t>
      </w:r>
      <w:r w:rsidR="002E4509" w:rsidRPr="002E4509">
        <w:rPr>
          <w:rFonts w:eastAsia="Times New Roman" w:cs="Times New Roman"/>
          <w:color w:val="000000"/>
          <w:szCs w:val="24"/>
        </w:rPr>
        <w:lastRenderedPageBreak/>
        <w:t xml:space="preserve">resistance, lower elastic modulus, and high durability characteristics. ECC overlays applied at </w:t>
      </w:r>
      <w:r w:rsidR="00E13AD7">
        <w:rPr>
          <w:rFonts w:eastAsia="Times New Roman" w:cs="Times New Roman"/>
          <w:color w:val="000000"/>
          <w:szCs w:val="24"/>
        </w:rPr>
        <w:t>25-mm (</w:t>
      </w:r>
      <w:r w:rsidR="002E4509" w:rsidRPr="002E4509">
        <w:rPr>
          <w:rFonts w:eastAsia="Times New Roman" w:cs="Times New Roman"/>
          <w:color w:val="000000"/>
          <w:szCs w:val="24"/>
        </w:rPr>
        <w:t>1-inch</w:t>
      </w:r>
      <w:r w:rsidR="00E13AD7">
        <w:rPr>
          <w:rFonts w:eastAsia="Times New Roman" w:cs="Times New Roman"/>
          <w:color w:val="000000"/>
          <w:szCs w:val="24"/>
        </w:rPr>
        <w:t>)</w:t>
      </w:r>
      <w:r w:rsidR="002E4509" w:rsidRPr="002E4509">
        <w:rPr>
          <w:rFonts w:eastAsia="Times New Roman" w:cs="Times New Roman"/>
          <w:color w:val="000000"/>
          <w:szCs w:val="24"/>
        </w:rPr>
        <w:t xml:space="preserve"> thickness, can provide a lightweight, cost-effective, and sustainable solution for rehabilitating and protecting bridge decks</w:t>
      </w:r>
      <w:r w:rsidR="00010949">
        <w:rPr>
          <w:rFonts w:eastAsia="Times New Roman" w:cs="Times New Roman"/>
          <w:color w:val="000000"/>
          <w:szCs w:val="24"/>
        </w:rPr>
        <w:t xml:space="preserve"> </w:t>
      </w:r>
      <w:r w:rsidR="00010949">
        <w:rPr>
          <w:rFonts w:eastAsia="Times New Roman" w:cs="Times New Roman"/>
          <w:color w:val="000000"/>
          <w:szCs w:val="24"/>
        </w:rPr>
        <w:fldChar w:fldCharType="begin"/>
      </w:r>
      <w:r w:rsidR="007B6997">
        <w:rPr>
          <w:rFonts w:eastAsia="Times New Roman" w:cs="Times New Roman"/>
          <w:color w:val="000000"/>
          <w:szCs w:val="24"/>
        </w:rPr>
        <w:instrText xml:space="preserve"> ADDIN ZOTERO_ITEM CSL_CITATION {"citationID":"OCRzDN5y","properties":{"formattedCitation":"[8,9]","plainCitation":"[8,9]","noteIndex":0},"citationItems":[{"id":476,"uris":["http://zotero.org/users/local/5gQRdeId/items/JD5SXSHU"],"itemData":{"id":476,"type":"article-journal","container-title":"Construction and Building Materials","note":"ISBN: 0950-0618\npublisher: Elsevier","page":"119048","title":"Paving an engineered cementitious composite (ECC) overlay on concrete airfield pavement for reflective cracking resistance","volume":"252","author":[{"family":"Ma","given":"Hui"},{"family":"Zhang","given":"Zhigang"}],"issued":{"date-parts":[["2020"]]}}},{"id":477,"uris":["http://zotero.org/users/local/5gQRdeId/items/48X8HVAT"],"itemData":{"id":477,"type":"article-journal","container-title":"WIT Transactions on The Built Environment","note":"ISBN: 1845647165\npublisher: WIT Press","page":"771-782","title":"An alternative to conventional concrete overlay material: Engineered Cementitious Composites (ECC)","volume":"130","author":[{"family":"Yücel","given":"H. E."}],"issued":{"date-parts":[["2013"]]}}}],"schema":"https://github.com/citation-style-language/schema/raw/master/csl-citation.json"} </w:instrText>
      </w:r>
      <w:r w:rsidR="00010949">
        <w:rPr>
          <w:rFonts w:eastAsia="Times New Roman" w:cs="Times New Roman"/>
          <w:color w:val="000000"/>
          <w:szCs w:val="24"/>
        </w:rPr>
        <w:fldChar w:fldCharType="separate"/>
      </w:r>
      <w:r w:rsidR="007B6997" w:rsidRPr="007B6997">
        <w:rPr>
          <w:rFonts w:cs="Times New Roman"/>
        </w:rPr>
        <w:t>[8,9]</w:t>
      </w:r>
      <w:r w:rsidR="00010949">
        <w:rPr>
          <w:rFonts w:eastAsia="Times New Roman" w:cs="Times New Roman"/>
          <w:color w:val="000000"/>
          <w:szCs w:val="24"/>
        </w:rPr>
        <w:fldChar w:fldCharType="end"/>
      </w:r>
      <w:r w:rsidR="002E4509" w:rsidRPr="002E4509">
        <w:rPr>
          <w:rFonts w:eastAsia="Times New Roman" w:cs="Times New Roman"/>
          <w:color w:val="000000"/>
          <w:szCs w:val="24"/>
        </w:rPr>
        <w:t>.</w:t>
      </w:r>
      <w:r w:rsidR="008D16CA">
        <w:rPr>
          <w:rFonts w:eastAsia="Times New Roman" w:cs="Times New Roman"/>
          <w:color w:val="000000"/>
          <w:szCs w:val="24"/>
        </w:rPr>
        <w:t xml:space="preserve"> </w:t>
      </w:r>
      <w:r w:rsidR="002E4509" w:rsidRPr="002E4509">
        <w:rPr>
          <w:rFonts w:eastAsia="Times New Roman" w:cs="Times New Roman"/>
          <w:color w:val="000000"/>
          <w:szCs w:val="24"/>
        </w:rPr>
        <w:t>ECC is a high-performance fiber-reinforced cementitious composite consisting of cement, fly ash, silica sand, water, and less than 2% (by total volume) polymer micro-fibers</w:t>
      </w:r>
      <w:r w:rsidR="00010949">
        <w:rPr>
          <w:rFonts w:eastAsia="Times New Roman" w:cs="Times New Roman"/>
          <w:color w:val="000000"/>
          <w:szCs w:val="24"/>
        </w:rPr>
        <w:t xml:space="preserve"> </w:t>
      </w:r>
      <w:r w:rsidR="00010949">
        <w:rPr>
          <w:rFonts w:eastAsia="Times New Roman" w:cs="Times New Roman"/>
          <w:color w:val="000000"/>
          <w:szCs w:val="24"/>
        </w:rPr>
        <w:fldChar w:fldCharType="begin"/>
      </w:r>
      <w:r w:rsidR="007B6997">
        <w:rPr>
          <w:rFonts w:eastAsia="Times New Roman" w:cs="Times New Roman"/>
          <w:color w:val="000000"/>
          <w:szCs w:val="24"/>
        </w:rPr>
        <w:instrText xml:space="preserve"> ADDIN ZOTERO_ITEM CSL_CITATION {"citationID":"ngGiNfQm","properties":{"formattedCitation":"[10]","plainCitation":"[10]","noteIndex":0},"citationItems":[{"id":479,"uris":["http://zotero.org/users/local/5gQRdeId/items/AEC3W32Z"],"itemData":{"id":479,"type":"book","ISBN":"3-662-58438-7","publisher":"Springer","title":"Engineered cementitious composites (ECC): bendable concrete for sustainable and resilient infrastructure","author":[{"family":"Li","given":"Victor C."}],"issued":{"date-parts":[["2019"]]}}}],"schema":"https://github.com/citation-style-language/schema/raw/master/csl-citation.json"} </w:instrText>
      </w:r>
      <w:r w:rsidR="00010949">
        <w:rPr>
          <w:rFonts w:eastAsia="Times New Roman" w:cs="Times New Roman"/>
          <w:color w:val="000000"/>
          <w:szCs w:val="24"/>
        </w:rPr>
        <w:fldChar w:fldCharType="separate"/>
      </w:r>
      <w:r w:rsidR="007B6997" w:rsidRPr="007B6997">
        <w:rPr>
          <w:rFonts w:cs="Times New Roman"/>
        </w:rPr>
        <w:t>[10]</w:t>
      </w:r>
      <w:r w:rsidR="00010949">
        <w:rPr>
          <w:rFonts w:eastAsia="Times New Roman" w:cs="Times New Roman"/>
          <w:color w:val="000000"/>
          <w:szCs w:val="24"/>
        </w:rPr>
        <w:fldChar w:fldCharType="end"/>
      </w:r>
      <w:r w:rsidR="00C06348">
        <w:rPr>
          <w:rFonts w:eastAsia="Times New Roman" w:cs="Times New Roman"/>
          <w:color w:val="000000"/>
          <w:szCs w:val="24"/>
        </w:rPr>
        <w:t>. Polyvinyl alcohol (PVA) fibers are commonly used as the micro-fiber reinforcement in ECC</w:t>
      </w:r>
      <w:r w:rsidR="002E4509" w:rsidRPr="002E4509">
        <w:rPr>
          <w:rFonts w:eastAsia="Times New Roman" w:cs="Times New Roman"/>
          <w:color w:val="000000"/>
          <w:szCs w:val="24"/>
        </w:rPr>
        <w:t>. In addition, crumb rubber particles can be added to ECC, which results in a low elastic modulus and aids in reducing tensile stress development due to shrinkage effects</w:t>
      </w:r>
      <w:r w:rsidR="00010949">
        <w:rPr>
          <w:rFonts w:eastAsia="Times New Roman" w:cs="Times New Roman"/>
          <w:color w:val="000000"/>
          <w:szCs w:val="24"/>
        </w:rPr>
        <w:t xml:space="preserve"> </w:t>
      </w:r>
      <w:r w:rsidR="00010949">
        <w:rPr>
          <w:rFonts w:eastAsia="Times New Roman" w:cs="Times New Roman"/>
          <w:color w:val="000000"/>
          <w:szCs w:val="24"/>
        </w:rPr>
        <w:fldChar w:fldCharType="begin"/>
      </w:r>
      <w:r w:rsidR="007B6997">
        <w:rPr>
          <w:rFonts w:eastAsia="Times New Roman" w:cs="Times New Roman"/>
          <w:color w:val="000000"/>
          <w:szCs w:val="24"/>
        </w:rPr>
        <w:instrText xml:space="preserve"> ADDIN ZOTERO_ITEM CSL_CITATION {"citationID":"ol6oIgxK","properties":{"formattedCitation":"[11]","plainCitation":"[11]","noteIndex":0},"citationItems":[{"id":12,"uris":["http://zotero.org/users/local/5gQRdeId/items/8AEM28ZX"],"itemData":{"id":12,"type":"article-journal","abstract":"The epoxy-based polymer concrete has been widely used for concrete repairing and overlays due to good mechanical properties and durability. To reduce environmental landfill problems with the accumulation of tire rubbers, scrap tire rubbers were added to epoxy polymer concrete in this investigation. The crumb rubber (with mesh size #50, 0.279 mm) were introduced into epoxy concrete with two different contents of 5% and 10% based on the epoxy monomer weight. The mechanical properties including direct tensile strength, compressive strength, splitting tensile strength and interface bond strength. Thermal- and moisture-related durability performance of rubberized epoxy concrete were measured and compared with the control samples. The compressive strength and splitting tensile strength were improved with the added 5% solid rubbers, and slightly reduced with 10% content. With a specially-designed testing method, the interface tensile bonding strength between the epoxy concrete overlay and concrete slab were measured as higher than 250 psi for both control and rubberized samples. The thermal conductivity of polymer concrete was reduced with the increase of rubber contents. In addition, very low water absorption rates (&lt;0.5%) were measured with all types of epoxy concrete samples. The interface microstructure with SEM also indicated the good bonds between rubber particles and epoxy resins. The overall test results showed the enhanced performance of rubber-modified epoxy concrete which can facilitate the tire rubber recycling into epoxy polymer concrete for protecting the exist concrete pavement structures.","container-title":"Construction and Building Materials","DOI":"10.1016/j.conbuildmat.2019.01.085","ISSN":"0950-0618","journalAbbreviation":"Construction and Building Materials","language":"en","page":"469-480","source":"ScienceDirect","title":"Mechanical and durability performance evaluation of crumb rubber-modified epoxy polymer concrete overlays","volume":"203","author":[{"family":"Wang","given":"Jiaqing"},{"family":"Dai","given":"Qingli"},{"family":"Guo","given":"Shuaicheng"},{"family":"Si","given":"Ruizhe"}],"issued":{"date-parts":[["2019",4,10]]}}}],"schema":"https://github.com/citation-style-language/schema/raw/master/csl-citation.json"} </w:instrText>
      </w:r>
      <w:r w:rsidR="00010949">
        <w:rPr>
          <w:rFonts w:eastAsia="Times New Roman" w:cs="Times New Roman"/>
          <w:color w:val="000000"/>
          <w:szCs w:val="24"/>
        </w:rPr>
        <w:fldChar w:fldCharType="separate"/>
      </w:r>
      <w:r w:rsidR="007B6997" w:rsidRPr="007B6997">
        <w:rPr>
          <w:rFonts w:cs="Times New Roman"/>
        </w:rPr>
        <w:t>[11]</w:t>
      </w:r>
      <w:r w:rsidR="00010949">
        <w:rPr>
          <w:rFonts w:eastAsia="Times New Roman" w:cs="Times New Roman"/>
          <w:color w:val="000000"/>
          <w:szCs w:val="24"/>
        </w:rPr>
        <w:fldChar w:fldCharType="end"/>
      </w:r>
      <w:r w:rsidR="002E4509" w:rsidRPr="002E4509">
        <w:rPr>
          <w:rFonts w:eastAsia="Times New Roman" w:cs="Times New Roman"/>
          <w:color w:val="000000"/>
          <w:szCs w:val="24"/>
        </w:rPr>
        <w:t xml:space="preserve">. As a consequence, the topping overlay cracking tendency is reduced, as is the degree of delamination at the overlay-substrate interface. Owing to its unique microstructure, ECC attains tensile strain capacity of 3 to 5%, which is 300 to 500 times superior to conventional concrete strain values. Under tension, ECC develops closely spaced fine micro-cracks of below 100 </w:t>
      </w:r>
      <w:proofErr w:type="spellStart"/>
      <w:r w:rsidR="002E4509" w:rsidRPr="002E4509">
        <w:rPr>
          <w:rFonts w:eastAsia="Times New Roman" w:cs="Times New Roman"/>
          <w:color w:val="000000"/>
          <w:szCs w:val="24"/>
        </w:rPr>
        <w:t>μm</w:t>
      </w:r>
      <w:proofErr w:type="spellEnd"/>
      <w:r w:rsidR="002E4509" w:rsidRPr="002E4509">
        <w:rPr>
          <w:rFonts w:eastAsia="Times New Roman" w:cs="Times New Roman"/>
          <w:color w:val="000000"/>
          <w:szCs w:val="24"/>
        </w:rPr>
        <w:t xml:space="preserve"> width, resulting in a ductile strain hardening behavior similar to metals</w:t>
      </w:r>
      <w:r w:rsidR="00010949">
        <w:rPr>
          <w:rFonts w:eastAsia="Times New Roman" w:cs="Times New Roman"/>
          <w:color w:val="000000"/>
          <w:szCs w:val="24"/>
        </w:rPr>
        <w:t xml:space="preserve"> </w:t>
      </w:r>
      <w:r w:rsidR="00010949">
        <w:rPr>
          <w:rFonts w:eastAsia="Times New Roman" w:cs="Times New Roman"/>
          <w:color w:val="000000"/>
          <w:szCs w:val="24"/>
        </w:rPr>
        <w:fldChar w:fldCharType="begin"/>
      </w:r>
      <w:r w:rsidR="007B6997">
        <w:rPr>
          <w:rFonts w:eastAsia="Times New Roman" w:cs="Times New Roman"/>
          <w:color w:val="000000"/>
          <w:szCs w:val="24"/>
        </w:rPr>
        <w:instrText xml:space="preserve"> ADDIN ZOTERO_ITEM CSL_CITATION {"citationID":"f77fADW4","properties":{"formattedCitation":"[12\\uc0\\u8211{}14]","plainCitation":"[12–14]","noteIndex":0},"citationItems":[{"id":480,"uris":["http://zotero.org/users/local/5gQRdeId/items/EUU2VCS3"],"itemData":{"id":480,"type":"article-journal","container-title":"Cement and Concrete Research","issue":"11","note":"ISBN: 0008-8846\npublisher: Elsevier","page":"1033-1043","title":"Durability properties of micro-cracked ECC containing high volumes fly ash","volume":"39","author":[{"family":"Şahmaran","given":"Mustafa"},{"family":"Li","given":"Victor C."}],"issued":{"date-parts":[["2009"]]}}},{"id":482,"uris":["http://zotero.org/users/local/5gQRdeId/items/WXD9WUWL"],"itemData":{"id":482,"type":"article-journal","container-title":"Construction and Building Materials","note":"ISBN: 0950-0618\npublisher: Elsevier","page":"129765","title":"Micromechanics of engineered cementitious composites (ECC): A critical review and new insights","volume":"362","author":[{"family":"Li","given":"Junxia"},{"family":"Qiu","given":"Jishen"},{"family":"Weng","given":"Jian"},{"family":"Yang","given":"En-Hua"}],"issued":{"date-parts":[["2023"]]}}},{"id":481,"uris":["http://zotero.org/users/local/5gQRdeId/items/VB5D3Q7E"],"itemData":{"id":481,"type":"article-journal","container-title":"Cement and Concrete Research","note":"ISBN: 0008-8846\npublisher: Elsevier","page":"1-12","title":"Influence of micro-cracking on the composite resistivity of engineered cementitious composites","volume":"58","author":[{"family":"Ranade","given":"Ravi"},{"family":"Zhang","given":"Jie"},{"family":"Lynch","given":"Jerome P."},{"family":"Li","given":"Victor C."}],"issued":{"date-parts":[["2014"]]}}}],"schema":"https://github.com/citation-style-language/schema/raw/master/csl-citation.json"} </w:instrText>
      </w:r>
      <w:r w:rsidR="00010949">
        <w:rPr>
          <w:rFonts w:eastAsia="Times New Roman" w:cs="Times New Roman"/>
          <w:color w:val="000000"/>
          <w:szCs w:val="24"/>
        </w:rPr>
        <w:fldChar w:fldCharType="separate"/>
      </w:r>
      <w:r w:rsidR="007B6997" w:rsidRPr="007B6997">
        <w:rPr>
          <w:rFonts w:cs="Times New Roman"/>
        </w:rPr>
        <w:t>[12–14]</w:t>
      </w:r>
      <w:r w:rsidR="00010949">
        <w:rPr>
          <w:rFonts w:eastAsia="Times New Roman" w:cs="Times New Roman"/>
          <w:color w:val="000000"/>
          <w:szCs w:val="24"/>
        </w:rPr>
        <w:fldChar w:fldCharType="end"/>
      </w:r>
      <w:r w:rsidR="002E4509" w:rsidRPr="002E4509">
        <w:rPr>
          <w:rFonts w:eastAsia="Times New Roman" w:cs="Times New Roman"/>
          <w:color w:val="000000"/>
          <w:szCs w:val="24"/>
        </w:rPr>
        <w:t>. A typical approach for improving concrete durability is to make the concrete denser, which in turn makes it less permeable. Nevertheless, such concrete is less durable after cracking. As opposed to localized cracking with larger crack widths in conventional concrete, ECC is tailored for crack-width reduction and non-localized cracking under tensile stresses. The tightly-held cracks contribute to high durability of ECC and prevent the degradation of substrate material by resisting penetration of water and harmful solutions into concrete. Also, ECC contains considerable amount of supplementary cementitious materials (such as fly ash) and the secondary hydration reactions have been observed to</w:t>
      </w:r>
      <w:r w:rsidR="0004496C">
        <w:rPr>
          <w:rFonts w:eastAsia="Times New Roman" w:cs="Times New Roman"/>
          <w:color w:val="000000"/>
          <w:szCs w:val="24"/>
        </w:rPr>
        <w:t xml:space="preserve"> </w:t>
      </w:r>
      <w:r w:rsidR="002E4509" w:rsidRPr="002E4509">
        <w:rPr>
          <w:rFonts w:eastAsia="Times New Roman" w:cs="Times New Roman"/>
          <w:color w:val="000000"/>
          <w:szCs w:val="24"/>
        </w:rPr>
        <w:t>seal the fine cracks</w:t>
      </w:r>
      <w:r w:rsidR="003F128F">
        <w:rPr>
          <w:rFonts w:eastAsia="Times New Roman" w:cs="Times New Roman"/>
          <w:color w:val="000000"/>
          <w:szCs w:val="24"/>
        </w:rPr>
        <w:t xml:space="preserve"> </w:t>
      </w:r>
      <w:r w:rsidR="003F128F">
        <w:rPr>
          <w:rFonts w:eastAsia="Times New Roman" w:cs="Times New Roman"/>
          <w:color w:val="000000"/>
          <w:szCs w:val="24"/>
        </w:rPr>
        <w:fldChar w:fldCharType="begin"/>
      </w:r>
      <w:r w:rsidR="007B6997">
        <w:rPr>
          <w:rFonts w:eastAsia="Times New Roman" w:cs="Times New Roman"/>
          <w:color w:val="000000"/>
          <w:szCs w:val="24"/>
        </w:rPr>
        <w:instrText xml:space="preserve"> ADDIN ZOTERO_ITEM CSL_CITATION {"citationID":"BuN9EEQP","properties":{"formattedCitation":"[15]","plainCitation":"[15]","noteIndex":0},"citationItems":[{"id":483,"uris":["http://zotero.org/users/local/5gQRdeId/items/YC9JLIVL"],"itemData":{"id":483,"type":"article-journal","container-title":"ACI Materials Journal","issue":"1","note":"ISBN: 0889-325X","title":"Self-Healing of Microcracks in High-Volume Fly-Ash-Incorporated Engineered Cementitious Composites.","volume":"110","author":[{"family":"Özbay","given":"Erdoğan"},{"family":"Šahmaran","given":"Mustafa"},{"family":"Lachemi","given":"Mohamed"},{"family":"Yücel","given":"Hasan Erhan"}],"issued":{"date-parts":[["2013"]]}}}],"schema":"https://github.com/citation-style-language/schema/raw/master/csl-citation.json"} </w:instrText>
      </w:r>
      <w:r w:rsidR="003F128F">
        <w:rPr>
          <w:rFonts w:eastAsia="Times New Roman" w:cs="Times New Roman"/>
          <w:color w:val="000000"/>
          <w:szCs w:val="24"/>
        </w:rPr>
        <w:fldChar w:fldCharType="separate"/>
      </w:r>
      <w:r w:rsidR="007B6997" w:rsidRPr="007B6997">
        <w:rPr>
          <w:rFonts w:cs="Times New Roman"/>
        </w:rPr>
        <w:t>[15]</w:t>
      </w:r>
      <w:r w:rsidR="003F128F">
        <w:rPr>
          <w:rFonts w:eastAsia="Times New Roman" w:cs="Times New Roman"/>
          <w:color w:val="000000"/>
          <w:szCs w:val="24"/>
        </w:rPr>
        <w:fldChar w:fldCharType="end"/>
      </w:r>
      <w:r w:rsidR="002E4509" w:rsidRPr="002E4509">
        <w:rPr>
          <w:rFonts w:eastAsia="Times New Roman" w:cs="Times New Roman"/>
          <w:color w:val="000000"/>
          <w:szCs w:val="24"/>
        </w:rPr>
        <w:t>.</w:t>
      </w:r>
    </w:p>
    <w:p w14:paraId="45843BF2" w14:textId="1D6C9817" w:rsidR="00387C18" w:rsidRDefault="00387C18" w:rsidP="00387C18">
      <w:pPr>
        <w:rPr>
          <w:rFonts w:eastAsia="Times New Roman" w:cs="Times New Roman"/>
          <w:color w:val="000000"/>
          <w:szCs w:val="24"/>
        </w:rPr>
      </w:pPr>
      <w:r>
        <w:rPr>
          <w:rFonts w:eastAsia="Times New Roman" w:cs="Times New Roman"/>
          <w:color w:val="000000"/>
          <w:szCs w:val="24"/>
        </w:rPr>
        <w:t xml:space="preserve">Previous studies on utilizing ECC in transportation structures have mostly focused on behavior of ECC as link slabs </w:t>
      </w:r>
      <w:r>
        <w:rPr>
          <w:rFonts w:eastAsia="Times New Roman" w:cs="Times New Roman"/>
          <w:color w:val="000000"/>
          <w:szCs w:val="24"/>
        </w:rPr>
        <w:fldChar w:fldCharType="begin"/>
      </w:r>
      <w:r w:rsidR="007B6997">
        <w:rPr>
          <w:rFonts w:eastAsia="Times New Roman" w:cs="Times New Roman"/>
          <w:color w:val="000000"/>
          <w:szCs w:val="24"/>
        </w:rPr>
        <w:instrText xml:space="preserve"> ADDIN ZOTERO_ITEM CSL_CITATION {"citationID":"lPmvmOaO","properties":{"formattedCitation":"[16,17]","plainCitation":"[16,17]","noteIndex":0},"citationItems":[{"id":484,"uris":["http://zotero.org/users/local/5gQRdeId/items/XIFKKVFX"],"itemData":{"id":484,"type":"article-journal","container-title":"Construction and Building Materials","note":"ISBN: 0950-0618\npublisher: Elsevier","page":"127035","title":"Experimental and numerical study on joint-free bridges with steel or gfrp-reinforced ecc link slab subjected to static loading","volume":"327","author":[{"family":"Chu","given":"K."},{"family":"Hossain","given":"K. M. A."},{"family":"Lachemi","given":"M."}],"issued":{"date-parts":[["2022"]]}}},{"id":485,"uris":["http://zotero.org/users/local/5gQRdeId/items/JP9GY2QB"],"itemData":{"id":485,"type":"article-journal","container-title":"Construction and Building Materials","note":"ISBN: 0950-0618\npublisher: Elsevier","page":"124462","title":"Structural performance evaluation of ECC link slabs reinforced with FRP bars for jointless bridge decks","volume":"304","author":[{"family":"Zhang","given":"Lifei"},{"family":"Zheng","given":"Yu"},{"family":"Yu","given":"Yong"},{"family":"Hu","given":"Shaowei"},{"family":"Wu","given":"Zhenduo"},{"family":"Di","given":"Bo"},{"family":"Guo","given":"Yongchang"},{"family":"Li","given":"Ming"}],"issued":{"date-parts":[["2021"]]}}}],"schema":"https://github.com/citation-style-language/schema/raw/master/csl-citation.json"} </w:instrText>
      </w:r>
      <w:r>
        <w:rPr>
          <w:rFonts w:eastAsia="Times New Roman" w:cs="Times New Roman"/>
          <w:color w:val="000000"/>
          <w:szCs w:val="24"/>
        </w:rPr>
        <w:fldChar w:fldCharType="separate"/>
      </w:r>
      <w:r w:rsidR="007B6997" w:rsidRPr="007B6997">
        <w:rPr>
          <w:rFonts w:cs="Times New Roman"/>
        </w:rPr>
        <w:t>[16,17]</w:t>
      </w:r>
      <w:r>
        <w:rPr>
          <w:rFonts w:eastAsia="Times New Roman" w:cs="Times New Roman"/>
          <w:color w:val="000000"/>
          <w:szCs w:val="24"/>
        </w:rPr>
        <w:fldChar w:fldCharType="end"/>
      </w:r>
      <w:r>
        <w:rPr>
          <w:rFonts w:eastAsia="Times New Roman" w:cs="Times New Roman"/>
          <w:color w:val="000000"/>
          <w:szCs w:val="24"/>
        </w:rPr>
        <w:t xml:space="preserve">, while limited research </w:t>
      </w:r>
      <w:r w:rsidR="00361816">
        <w:rPr>
          <w:rFonts w:eastAsia="Times New Roman" w:cs="Times New Roman"/>
          <w:color w:val="000000"/>
          <w:szCs w:val="24"/>
        </w:rPr>
        <w:t xml:space="preserve">has been carried out </w:t>
      </w:r>
      <w:r>
        <w:rPr>
          <w:rFonts w:eastAsia="Times New Roman" w:cs="Times New Roman"/>
          <w:color w:val="000000"/>
          <w:szCs w:val="24"/>
        </w:rPr>
        <w:t xml:space="preserve">on ECC as an overlay material </w:t>
      </w:r>
      <w:r>
        <w:rPr>
          <w:rFonts w:eastAsia="Times New Roman" w:cs="Times New Roman"/>
          <w:color w:val="000000"/>
          <w:szCs w:val="24"/>
        </w:rPr>
        <w:fldChar w:fldCharType="begin"/>
      </w:r>
      <w:r w:rsidR="007B6997">
        <w:rPr>
          <w:rFonts w:eastAsia="Times New Roman" w:cs="Times New Roman"/>
          <w:color w:val="000000"/>
          <w:szCs w:val="24"/>
        </w:rPr>
        <w:instrText xml:space="preserve"> ADDIN ZOTERO_ITEM CSL_CITATION {"citationID":"dMS3CYSX","properties":{"formattedCitation":"[18]","plainCitation":"[18]","noteIndex":0},"citationItems":[{"id":486,"uris":["http://zotero.org/users/local/5gQRdeId/items/4LB86JJ6"],"itemData":{"id":486,"type":"article-journal","container-title":"Construction and Building Materials","note":"ISBN: 0950-0618\npublisher: Elsevier","page":"120659","title":"Evaluation of novel jointless engineered cementitious composite ultrathin whitetopping (ECC-UTW) overlay","volume":"265","author":[{"family":"Hungria","given":"Ricardo"},{"family":"Arce","given":"Gabriel"},{"family":"Hassan","given":"Marwa"},{"family":"Anderson","given":"Michele"},{"family":"Mahdi","given":"Moinul"},{"family":"Rupnow","given":"Tyson"},{"family":"Bogus","given":"Susan M."}],"issued":{"date-parts":[["2020"]]}}}],"schema":"https://github.com/citation-style-language/schema/raw/master/csl-citation.json"} </w:instrText>
      </w:r>
      <w:r>
        <w:rPr>
          <w:rFonts w:eastAsia="Times New Roman" w:cs="Times New Roman"/>
          <w:color w:val="000000"/>
          <w:szCs w:val="24"/>
        </w:rPr>
        <w:fldChar w:fldCharType="separate"/>
      </w:r>
      <w:r w:rsidR="007B6997" w:rsidRPr="007B6997">
        <w:rPr>
          <w:rFonts w:cs="Times New Roman"/>
        </w:rPr>
        <w:t>[18]</w:t>
      </w:r>
      <w:r>
        <w:rPr>
          <w:rFonts w:eastAsia="Times New Roman" w:cs="Times New Roman"/>
          <w:color w:val="000000"/>
          <w:szCs w:val="24"/>
        </w:rPr>
        <w:fldChar w:fldCharType="end"/>
      </w:r>
      <w:r>
        <w:rPr>
          <w:rFonts w:eastAsia="Times New Roman" w:cs="Times New Roman"/>
          <w:color w:val="000000"/>
          <w:szCs w:val="24"/>
        </w:rPr>
        <w:t xml:space="preserve">. Moreover, </w:t>
      </w:r>
      <w:r w:rsidR="00361816">
        <w:rPr>
          <w:rFonts w:eastAsia="Times New Roman" w:cs="Times New Roman"/>
          <w:color w:val="000000"/>
          <w:szCs w:val="24"/>
        </w:rPr>
        <w:t>studies</w:t>
      </w:r>
      <w:r>
        <w:rPr>
          <w:rFonts w:eastAsia="Times New Roman" w:cs="Times New Roman"/>
          <w:color w:val="000000"/>
          <w:szCs w:val="24"/>
        </w:rPr>
        <w:t xml:space="preserve"> compar</w:t>
      </w:r>
      <w:r w:rsidR="00361816">
        <w:rPr>
          <w:rFonts w:eastAsia="Times New Roman" w:cs="Times New Roman"/>
          <w:color w:val="000000"/>
          <w:szCs w:val="24"/>
        </w:rPr>
        <w:t xml:space="preserve">ing the effectiveness of ECC overlays for bridge decks with that of </w:t>
      </w:r>
      <w:r>
        <w:rPr>
          <w:rFonts w:eastAsia="Times New Roman" w:cs="Times New Roman"/>
          <w:color w:val="000000"/>
          <w:szCs w:val="24"/>
        </w:rPr>
        <w:t xml:space="preserve">polymer </w:t>
      </w:r>
      <w:r w:rsidR="00361816">
        <w:rPr>
          <w:rFonts w:eastAsia="Times New Roman" w:cs="Times New Roman"/>
          <w:color w:val="000000"/>
          <w:szCs w:val="24"/>
        </w:rPr>
        <w:t xml:space="preserve">concrete </w:t>
      </w:r>
      <w:r>
        <w:rPr>
          <w:rFonts w:eastAsia="Times New Roman" w:cs="Times New Roman"/>
          <w:color w:val="000000"/>
          <w:szCs w:val="24"/>
        </w:rPr>
        <w:t>and UHPC overlays are</w:t>
      </w:r>
      <w:r w:rsidR="00361816">
        <w:rPr>
          <w:rFonts w:eastAsia="Times New Roman" w:cs="Times New Roman"/>
          <w:color w:val="000000"/>
          <w:szCs w:val="24"/>
        </w:rPr>
        <w:t xml:space="preserve"> currently</w:t>
      </w:r>
      <w:r>
        <w:rPr>
          <w:rFonts w:eastAsia="Times New Roman" w:cs="Times New Roman"/>
          <w:color w:val="000000"/>
          <w:szCs w:val="24"/>
        </w:rPr>
        <w:t xml:space="preserve"> lacking. </w:t>
      </w:r>
      <w:r w:rsidR="00361816" w:rsidRPr="00361816">
        <w:rPr>
          <w:rFonts w:eastAsia="Times New Roman" w:cs="Times New Roman"/>
          <w:color w:val="000000"/>
          <w:szCs w:val="24"/>
        </w:rPr>
        <w:t xml:space="preserve">Furthermore, research on non-proprietary ECC mixtures appropriate for overlay applications is scarce. </w:t>
      </w:r>
      <w:r w:rsidR="00361816">
        <w:rPr>
          <w:rFonts w:eastAsia="Times New Roman" w:cs="Times New Roman"/>
          <w:color w:val="000000"/>
          <w:szCs w:val="24"/>
        </w:rPr>
        <w:t>Owing to these existing</w:t>
      </w:r>
      <w:r>
        <w:rPr>
          <w:rFonts w:eastAsia="Times New Roman" w:cs="Times New Roman"/>
          <w:color w:val="000000"/>
          <w:szCs w:val="24"/>
        </w:rPr>
        <w:t xml:space="preserve"> knowledge gaps, overlay applications of ECC remain </w:t>
      </w:r>
      <w:r w:rsidR="00361816">
        <w:rPr>
          <w:rFonts w:eastAsia="Times New Roman" w:cs="Times New Roman"/>
          <w:color w:val="000000"/>
          <w:szCs w:val="24"/>
        </w:rPr>
        <w:t>restricted across the U.S.</w:t>
      </w:r>
      <w:r w:rsidR="00200111">
        <w:rPr>
          <w:rFonts w:eastAsia="Times New Roman" w:cs="Times New Roman"/>
          <w:color w:val="000000"/>
          <w:szCs w:val="24"/>
        </w:rPr>
        <w:t xml:space="preserve">, </w:t>
      </w:r>
      <w:r>
        <w:rPr>
          <w:rFonts w:eastAsia="Times New Roman" w:cs="Times New Roman"/>
          <w:color w:val="000000"/>
          <w:szCs w:val="24"/>
        </w:rPr>
        <w:t xml:space="preserve">despite </w:t>
      </w:r>
      <w:r w:rsidR="00200111">
        <w:rPr>
          <w:rFonts w:eastAsia="Times New Roman" w:cs="Times New Roman"/>
          <w:color w:val="000000"/>
          <w:szCs w:val="24"/>
        </w:rPr>
        <w:t>its</w:t>
      </w:r>
      <w:r>
        <w:rPr>
          <w:rFonts w:eastAsia="Times New Roman" w:cs="Times New Roman"/>
          <w:color w:val="000000"/>
          <w:szCs w:val="24"/>
        </w:rPr>
        <w:t xml:space="preserve"> </w:t>
      </w:r>
      <w:r w:rsidR="00361816">
        <w:rPr>
          <w:rFonts w:eastAsia="Times New Roman" w:cs="Times New Roman"/>
          <w:color w:val="000000"/>
          <w:szCs w:val="24"/>
        </w:rPr>
        <w:t>excellent mechanical and durability properties</w:t>
      </w:r>
      <w:r>
        <w:rPr>
          <w:rFonts w:eastAsia="Times New Roman" w:cs="Times New Roman"/>
          <w:color w:val="000000"/>
          <w:szCs w:val="24"/>
        </w:rPr>
        <w:t>. Thus</w:t>
      </w:r>
      <w:r w:rsidR="002E4509" w:rsidRPr="002E4509">
        <w:rPr>
          <w:rFonts w:eastAsia="Times New Roman" w:cs="Times New Roman"/>
          <w:color w:val="000000"/>
          <w:szCs w:val="24"/>
        </w:rPr>
        <w:t xml:space="preserve">, this study proposes to develop ECC using readily available non-proprietary ingredients and characterize its behavior </w:t>
      </w:r>
      <w:r w:rsidR="00F5531E">
        <w:rPr>
          <w:rFonts w:eastAsia="Times New Roman" w:cs="Times New Roman"/>
          <w:color w:val="000000"/>
          <w:szCs w:val="24"/>
        </w:rPr>
        <w:t xml:space="preserve">for overlay systems. The proposed research will also compare the performance of ECC with polymer and UHPC overlays at a material and structural level. </w:t>
      </w:r>
      <w:r w:rsidR="00F5531E" w:rsidRPr="00F5531E">
        <w:rPr>
          <w:rFonts w:eastAsia="Times New Roman" w:cs="Times New Roman"/>
          <w:color w:val="000000"/>
          <w:szCs w:val="24"/>
        </w:rPr>
        <w:t xml:space="preserve">The results of this study will produce pertinent information on local ECC-based overlays </w:t>
      </w:r>
      <w:r w:rsidR="001056D9">
        <w:rPr>
          <w:rFonts w:eastAsia="Times New Roman" w:cs="Times New Roman"/>
          <w:color w:val="000000"/>
          <w:szCs w:val="24"/>
        </w:rPr>
        <w:t>for</w:t>
      </w:r>
      <w:r w:rsidR="00F5531E" w:rsidRPr="00F5531E">
        <w:rPr>
          <w:rFonts w:eastAsia="Times New Roman" w:cs="Times New Roman"/>
          <w:color w:val="000000"/>
          <w:szCs w:val="24"/>
        </w:rPr>
        <w:t xml:space="preserve"> transportation stakeholders</w:t>
      </w:r>
      <w:r w:rsidR="00F5531E">
        <w:rPr>
          <w:rFonts w:eastAsia="Times New Roman" w:cs="Times New Roman"/>
          <w:color w:val="000000"/>
          <w:szCs w:val="24"/>
        </w:rPr>
        <w:t>.</w:t>
      </w:r>
    </w:p>
    <w:p w14:paraId="559297A2" w14:textId="09CB296D" w:rsidR="007A6340" w:rsidRPr="007B6997" w:rsidRDefault="007A6340" w:rsidP="00335E51">
      <w:pPr>
        <w:pStyle w:val="Heading2"/>
      </w:pPr>
      <w:r w:rsidRPr="007B6997">
        <w:t>Research Objectives</w:t>
      </w:r>
    </w:p>
    <w:p w14:paraId="7D2A0868" w14:textId="3CF9DCB1" w:rsidR="00D6406B" w:rsidRDefault="00AC1E3B" w:rsidP="00D45E00">
      <w:pPr>
        <w:keepNext/>
        <w:rPr>
          <w:rFonts w:eastAsia="Times New Roman" w:cs="Times New Roman"/>
          <w:color w:val="000000"/>
          <w:szCs w:val="24"/>
        </w:rPr>
      </w:pPr>
      <w:r>
        <w:rPr>
          <w:rFonts w:eastAsia="Times New Roman" w:cs="Times New Roman"/>
          <w:color w:val="000000"/>
          <w:szCs w:val="24"/>
        </w:rPr>
        <w:t xml:space="preserve">The overarching goal is to develop </w:t>
      </w:r>
      <w:r w:rsidR="009921F2">
        <w:rPr>
          <w:rFonts w:eastAsia="Times New Roman" w:cs="Times New Roman"/>
          <w:color w:val="000000"/>
          <w:szCs w:val="24"/>
        </w:rPr>
        <w:t>a comprehensive</w:t>
      </w:r>
      <w:r>
        <w:rPr>
          <w:rFonts w:eastAsia="Times New Roman" w:cs="Times New Roman"/>
          <w:color w:val="000000"/>
          <w:szCs w:val="24"/>
        </w:rPr>
        <w:t xml:space="preserve"> understanding on the behavior of ECC as an overlay material</w:t>
      </w:r>
      <w:r w:rsidR="009921F2">
        <w:rPr>
          <w:rFonts w:eastAsia="Times New Roman" w:cs="Times New Roman"/>
          <w:color w:val="000000"/>
          <w:szCs w:val="24"/>
        </w:rPr>
        <w:t xml:space="preserve">. </w:t>
      </w:r>
      <w:r>
        <w:rPr>
          <w:rFonts w:eastAsia="Times New Roman" w:cs="Times New Roman"/>
          <w:color w:val="000000"/>
          <w:szCs w:val="24"/>
        </w:rPr>
        <w:t>The primary objectives of the study are to:</w:t>
      </w:r>
    </w:p>
    <w:p w14:paraId="70AC9C5D" w14:textId="494A6C5A" w:rsidR="00AC1E3B" w:rsidRDefault="00AC1E3B" w:rsidP="00D45E00">
      <w:pPr>
        <w:pStyle w:val="ListParagraph"/>
        <w:keepLines/>
        <w:numPr>
          <w:ilvl w:val="0"/>
          <w:numId w:val="8"/>
        </w:numPr>
        <w:rPr>
          <w:rFonts w:eastAsia="Times New Roman" w:cs="Times New Roman"/>
          <w:color w:val="000000"/>
          <w:szCs w:val="24"/>
        </w:rPr>
      </w:pPr>
      <w:r>
        <w:rPr>
          <w:rFonts w:eastAsia="Times New Roman" w:cs="Times New Roman"/>
          <w:color w:val="000000"/>
          <w:szCs w:val="24"/>
        </w:rPr>
        <w:t xml:space="preserve">Develop and characterize non-proprietary </w:t>
      </w:r>
      <w:r w:rsidRPr="002E4509">
        <w:rPr>
          <w:rFonts w:eastAsia="Times New Roman" w:cs="Times New Roman"/>
          <w:color w:val="000000"/>
          <w:szCs w:val="24"/>
        </w:rPr>
        <w:t>Engineered Cementitious Composite (ECC)</w:t>
      </w:r>
      <w:r>
        <w:rPr>
          <w:rFonts w:eastAsia="Times New Roman" w:cs="Times New Roman"/>
          <w:color w:val="000000"/>
          <w:szCs w:val="24"/>
        </w:rPr>
        <w:t xml:space="preserve"> mixture suitable for overlay applications</w:t>
      </w:r>
    </w:p>
    <w:p w14:paraId="6EA6F7AC" w14:textId="16CF68EF" w:rsidR="00AC1E3B" w:rsidRDefault="00AC1E3B" w:rsidP="00D45E00">
      <w:pPr>
        <w:pStyle w:val="ListParagraph"/>
        <w:keepLines/>
        <w:numPr>
          <w:ilvl w:val="0"/>
          <w:numId w:val="8"/>
        </w:numPr>
        <w:rPr>
          <w:rFonts w:eastAsia="Times New Roman" w:cs="Times New Roman"/>
          <w:color w:val="000000"/>
          <w:szCs w:val="24"/>
        </w:rPr>
      </w:pPr>
      <w:r>
        <w:rPr>
          <w:rFonts w:eastAsia="Times New Roman" w:cs="Times New Roman"/>
          <w:color w:val="000000"/>
          <w:szCs w:val="24"/>
        </w:rPr>
        <w:t>Evaluate and compare the strength, shrinkage, and bond characteristics of ECC with other polymer and cementitious (UHPC) overlays</w:t>
      </w:r>
    </w:p>
    <w:p w14:paraId="38A098BB" w14:textId="099AE853" w:rsidR="00AC1E3B" w:rsidRPr="00AC1E3B" w:rsidRDefault="00AC1E3B" w:rsidP="00D45E00">
      <w:pPr>
        <w:pStyle w:val="ListParagraph"/>
        <w:keepLines/>
        <w:numPr>
          <w:ilvl w:val="0"/>
          <w:numId w:val="8"/>
        </w:numPr>
        <w:rPr>
          <w:rFonts w:eastAsia="Times New Roman" w:cs="Times New Roman"/>
          <w:color w:val="000000"/>
          <w:szCs w:val="24"/>
        </w:rPr>
      </w:pPr>
      <w:r>
        <w:rPr>
          <w:rFonts w:eastAsia="Times New Roman" w:cs="Times New Roman"/>
          <w:color w:val="000000"/>
          <w:szCs w:val="24"/>
        </w:rPr>
        <w:t>Assess the flexural performance of overlay-substrate system by testing representative slabs with ECC, polymer, and UHPC overlay materials</w:t>
      </w:r>
    </w:p>
    <w:p w14:paraId="559297A5" w14:textId="5200FAA9" w:rsidR="007A6340" w:rsidRPr="007B6997" w:rsidRDefault="007A6340" w:rsidP="00335E51">
      <w:pPr>
        <w:pStyle w:val="Heading2"/>
      </w:pPr>
      <w:r w:rsidRPr="007B6997">
        <w:lastRenderedPageBreak/>
        <w:t>Research Methods</w:t>
      </w:r>
    </w:p>
    <w:p w14:paraId="1ED08455" w14:textId="20BA6248" w:rsidR="00A7530C" w:rsidRDefault="00A7530C" w:rsidP="007A6340">
      <w:pPr>
        <w:rPr>
          <w:rFonts w:eastAsia="Times New Roman" w:cs="Times New Roman"/>
          <w:color w:val="000000"/>
          <w:szCs w:val="24"/>
        </w:rPr>
      </w:pPr>
      <w:r>
        <w:rPr>
          <w:rFonts w:eastAsia="Times New Roman" w:cs="Times New Roman"/>
          <w:color w:val="000000"/>
          <w:szCs w:val="24"/>
        </w:rPr>
        <w:t>The proposed research will evaluate the material and structural performance of ECC overlay materials. Majority of the research will be undertaken through experiments. The non-proprietary mix design will be developed through a comprehensive literature review and market survey. The selected ECC mixture will be characterized through property tests. The strength, shrinkage, and bond properties of ECC and the other overlay materials (UHPC, polymer concrete) will be measured through testing in the laboratory. The flexural performance of the slabs with ECC, UHPC, and polymer concrete will be also evaluated through experiments. More details on the testing program are provided under the Work Plan section.</w:t>
      </w:r>
      <w:r w:rsidR="00F337CD">
        <w:rPr>
          <w:rFonts w:eastAsia="Times New Roman" w:cs="Times New Roman"/>
          <w:color w:val="000000"/>
          <w:szCs w:val="24"/>
        </w:rPr>
        <w:t xml:space="preserve"> The post-processing of results will be performed using Excel and MATLAB.</w:t>
      </w:r>
    </w:p>
    <w:p w14:paraId="559297AB" w14:textId="45B5FE6C" w:rsidR="007A6340" w:rsidRPr="007A6340" w:rsidRDefault="007A6340" w:rsidP="00335E51">
      <w:pPr>
        <w:pStyle w:val="Heading2"/>
      </w:pPr>
      <w:r w:rsidRPr="007A6340">
        <w:t>Relevance to Strategic Goals</w:t>
      </w:r>
    </w:p>
    <w:p w14:paraId="63F82915" w14:textId="3C12F713" w:rsidR="00E74119" w:rsidRDefault="00E74119" w:rsidP="007A6340">
      <w:pPr>
        <w:rPr>
          <w:rFonts w:eastAsia="Times New Roman" w:cs="Times New Roman"/>
          <w:color w:val="000000"/>
          <w:szCs w:val="24"/>
        </w:rPr>
      </w:pPr>
      <w:r w:rsidRPr="00E74119">
        <w:rPr>
          <w:rFonts w:eastAsia="Times New Roman" w:cs="Times New Roman"/>
          <w:color w:val="000000"/>
          <w:szCs w:val="24"/>
        </w:rPr>
        <w:t>This project directly relates to the USDOT strategic goal of</w:t>
      </w:r>
      <w:r w:rsidRPr="00E74119">
        <w:t xml:space="preserve"> </w:t>
      </w:r>
      <w:r w:rsidRPr="00E74119">
        <w:rPr>
          <w:rFonts w:eastAsia="Times New Roman" w:cs="Times New Roman"/>
          <w:color w:val="000000"/>
          <w:szCs w:val="24"/>
        </w:rPr>
        <w:t>Climate and Sustainability</w:t>
      </w:r>
      <w:r>
        <w:rPr>
          <w:rFonts w:eastAsia="Times New Roman" w:cs="Times New Roman"/>
          <w:color w:val="000000"/>
          <w:szCs w:val="24"/>
        </w:rPr>
        <w:t>. Engineered Cementitious Composite (ECC)</w:t>
      </w:r>
      <w:r w:rsidRPr="00E74119">
        <w:rPr>
          <w:rFonts w:eastAsia="Times New Roman" w:cs="Times New Roman"/>
          <w:color w:val="000000"/>
          <w:szCs w:val="24"/>
        </w:rPr>
        <w:t xml:space="preserve"> </w:t>
      </w:r>
      <w:r w:rsidR="00801DF9">
        <w:rPr>
          <w:rFonts w:eastAsia="Times New Roman" w:cs="Times New Roman"/>
          <w:color w:val="000000"/>
          <w:szCs w:val="24"/>
        </w:rPr>
        <w:t>exhibits</w:t>
      </w:r>
      <w:r>
        <w:rPr>
          <w:rFonts w:eastAsia="Times New Roman" w:cs="Times New Roman"/>
          <w:color w:val="000000"/>
          <w:szCs w:val="24"/>
        </w:rPr>
        <w:t xml:space="preserve"> </w:t>
      </w:r>
      <w:r w:rsidRPr="00E74119">
        <w:rPr>
          <w:rFonts w:eastAsia="Times New Roman" w:cs="Times New Roman"/>
          <w:color w:val="000000"/>
          <w:szCs w:val="24"/>
        </w:rPr>
        <w:t>high ductility and crack resistance</w:t>
      </w:r>
      <w:r>
        <w:rPr>
          <w:rFonts w:eastAsia="Times New Roman" w:cs="Times New Roman"/>
          <w:color w:val="000000"/>
          <w:szCs w:val="24"/>
        </w:rPr>
        <w:t xml:space="preserve"> which can</w:t>
      </w:r>
      <w:r w:rsidRPr="00E74119">
        <w:rPr>
          <w:rFonts w:eastAsia="Times New Roman" w:cs="Times New Roman"/>
          <w:color w:val="000000"/>
          <w:szCs w:val="24"/>
        </w:rPr>
        <w:t xml:space="preserve"> lead to longer-lasting </w:t>
      </w:r>
      <w:r>
        <w:rPr>
          <w:rFonts w:eastAsia="Times New Roman" w:cs="Times New Roman"/>
          <w:color w:val="000000"/>
          <w:szCs w:val="24"/>
        </w:rPr>
        <w:t>bridge decks</w:t>
      </w:r>
      <w:r w:rsidRPr="00E74119">
        <w:rPr>
          <w:rFonts w:eastAsia="Times New Roman" w:cs="Times New Roman"/>
          <w:color w:val="000000"/>
          <w:szCs w:val="24"/>
        </w:rPr>
        <w:t>, reducing the need for frequent repairs and lowering material consumption and associated carbon emissions.</w:t>
      </w:r>
      <w:r>
        <w:rPr>
          <w:rFonts w:eastAsia="Times New Roman" w:cs="Times New Roman"/>
          <w:color w:val="000000"/>
          <w:szCs w:val="24"/>
        </w:rPr>
        <w:t xml:space="preserve"> </w:t>
      </w:r>
      <w:r w:rsidRPr="00E74119">
        <w:rPr>
          <w:rFonts w:eastAsia="Times New Roman" w:cs="Times New Roman"/>
          <w:color w:val="000000"/>
          <w:szCs w:val="24"/>
        </w:rPr>
        <w:t>ECC overlays can be applied in thinner layers than traditional concrete, decreasing raw material use</w:t>
      </w:r>
      <w:r>
        <w:rPr>
          <w:rFonts w:eastAsia="Times New Roman" w:cs="Times New Roman"/>
          <w:color w:val="000000"/>
          <w:szCs w:val="24"/>
        </w:rPr>
        <w:t>.</w:t>
      </w:r>
    </w:p>
    <w:p w14:paraId="559297AE" w14:textId="71EE5C09" w:rsidR="007A6340" w:rsidRPr="007A6340" w:rsidRDefault="007A6340" w:rsidP="00335E51">
      <w:pPr>
        <w:pStyle w:val="Heading2"/>
      </w:pPr>
      <w:r w:rsidRPr="007A6340">
        <w:t>Educational Benefits</w:t>
      </w:r>
    </w:p>
    <w:p w14:paraId="559297B0" w14:textId="4446095B" w:rsidR="007A6340" w:rsidRPr="00640184" w:rsidRDefault="00A93691" w:rsidP="007A6340">
      <w:pPr>
        <w:rPr>
          <w:rFonts w:eastAsia="Times New Roman" w:cs="Times New Roman"/>
          <w:color w:val="000000"/>
          <w:szCs w:val="24"/>
        </w:rPr>
      </w:pPr>
      <w:r w:rsidRPr="00A93691">
        <w:rPr>
          <w:rFonts w:eastAsia="Times New Roman" w:cs="Times New Roman"/>
          <w:color w:val="000000"/>
          <w:szCs w:val="24"/>
        </w:rPr>
        <w:t>The majority of the research work on this project will be carried out by a dedicated Ph.D. level graduate student with assistance from other students in the PI’s research group and under the PI’s supervision. Students will gain invaluable experience in carrying out physical experiments on advanced material</w:t>
      </w:r>
      <w:r>
        <w:rPr>
          <w:rFonts w:eastAsia="Times New Roman" w:cs="Times New Roman"/>
          <w:color w:val="000000"/>
          <w:szCs w:val="24"/>
        </w:rPr>
        <w:t>s, specimen fabrication, and large-scale structural experimental methods</w:t>
      </w:r>
      <w:r w:rsidRPr="00A93691">
        <w:rPr>
          <w:rFonts w:eastAsia="Times New Roman" w:cs="Times New Roman"/>
          <w:color w:val="000000"/>
          <w:szCs w:val="24"/>
        </w:rPr>
        <w:t>. It is anticipated that the students will also present the results of the research at national conferences.</w:t>
      </w:r>
    </w:p>
    <w:p w14:paraId="559297B4" w14:textId="0CB91618" w:rsidR="00022AF3" w:rsidRDefault="00271F43" w:rsidP="00335E51">
      <w:pPr>
        <w:pStyle w:val="Heading2"/>
      </w:pPr>
      <w:r>
        <w:t xml:space="preserve">Outputs through </w:t>
      </w:r>
      <w:r w:rsidR="00022AF3" w:rsidRPr="00022AF3">
        <w:t>Technology Transfer</w:t>
      </w:r>
    </w:p>
    <w:p w14:paraId="7E97CAEB" w14:textId="3CB7581C" w:rsidR="00092CB2" w:rsidRDefault="00092CB2" w:rsidP="006417AA">
      <w:r>
        <w:t>The expected output from this project will be in the form of test data from the comprehensive experimentation on different overlay materials, including ECC, UHPC, and PPC for improving service life of bridge decks.</w:t>
      </w:r>
    </w:p>
    <w:p w14:paraId="275D3F7D" w14:textId="13367E7A" w:rsidR="00092CB2" w:rsidRDefault="00092CB2" w:rsidP="006417AA">
      <w:r w:rsidRPr="00092CB2">
        <w:t>The results of this research will be disseminated in the following ways: 1) research results will be presented at local, national and/or international conferences</w:t>
      </w:r>
      <w:r w:rsidR="00EE5685">
        <w:t xml:space="preserve"> and events</w:t>
      </w:r>
      <w:r w:rsidRPr="00092CB2">
        <w:t xml:space="preserve"> such as the annual Utah Department of Transportation</w:t>
      </w:r>
      <w:r>
        <w:t xml:space="preserve"> </w:t>
      </w:r>
      <w:r w:rsidRPr="00092CB2">
        <w:t>Engineering Conference</w:t>
      </w:r>
      <w:r>
        <w:t xml:space="preserve">, </w:t>
      </w:r>
      <w:r w:rsidRPr="00092CB2">
        <w:t>Annual Transportation Research Board Meeting</w:t>
      </w:r>
      <w:r>
        <w:t>, American Concrete Institute Intermountain Chapter events, and American Concrete Institute conventions</w:t>
      </w:r>
      <w:r w:rsidRPr="00092CB2">
        <w:t>;</w:t>
      </w:r>
      <w:r w:rsidR="0004496C">
        <w:t xml:space="preserve"> </w:t>
      </w:r>
      <w:r w:rsidRPr="00092CB2">
        <w:t xml:space="preserve">2) the final report will be sent to </w:t>
      </w:r>
      <w:r>
        <w:t xml:space="preserve">structures and transportation </w:t>
      </w:r>
      <w:r w:rsidRPr="00092CB2">
        <w:t xml:space="preserve">colleagues at state and local transportation agencies; 3) </w:t>
      </w:r>
      <w:r w:rsidR="00862837">
        <w:t xml:space="preserve">at least </w:t>
      </w:r>
      <w:r w:rsidRPr="00092CB2">
        <w:t xml:space="preserve">two manuscripts will be prepared and </w:t>
      </w:r>
      <w:r>
        <w:t xml:space="preserve">submitted </w:t>
      </w:r>
      <w:r w:rsidRPr="00092CB2">
        <w:t>for publication in journals related to highway infrastructure and construction materials</w:t>
      </w:r>
      <w:r w:rsidR="006575B1">
        <w:t>; and 4) summary slides of research results will be shared for dissemination through the CTIPS website.</w:t>
      </w:r>
    </w:p>
    <w:p w14:paraId="3F7626DF" w14:textId="77777777" w:rsidR="00B30BAE" w:rsidRPr="007A6340" w:rsidRDefault="00B30BAE" w:rsidP="00B30BAE">
      <w:pPr>
        <w:pStyle w:val="Heading2"/>
      </w:pPr>
      <w:r w:rsidRPr="007A6340">
        <w:t>Expected Outcomes</w:t>
      </w:r>
      <w:r>
        <w:t xml:space="preserve"> and Impacts</w:t>
      </w:r>
    </w:p>
    <w:p w14:paraId="200D0288" w14:textId="519A9669" w:rsidR="00961E6F" w:rsidRDefault="00961E6F" w:rsidP="00EC6900">
      <w:r>
        <w:t xml:space="preserve">The outcome of this project will result in a non-proprietary </w:t>
      </w:r>
      <w:r w:rsidRPr="00961E6F">
        <w:t>Engineered Cementitious Composite (ECC) mixture</w:t>
      </w:r>
      <w:r>
        <w:t xml:space="preserve"> design</w:t>
      </w:r>
      <w:r w:rsidRPr="00961E6F">
        <w:t xml:space="preserve"> that can be utilized as overlays for bridge decks.</w:t>
      </w:r>
      <w:r>
        <w:t xml:space="preserve"> </w:t>
      </w:r>
      <w:r w:rsidRPr="00961E6F">
        <w:t xml:space="preserve">The research results will also provide valuable insights into the behavior and performance of ECC, helping to inform its potential applications </w:t>
      </w:r>
      <w:r>
        <w:t xml:space="preserve">in transportation infrastructure. </w:t>
      </w:r>
      <w:r w:rsidRPr="00961E6F">
        <w:t xml:space="preserve">The high durability and crack-control </w:t>
      </w:r>
      <w:r w:rsidRPr="00961E6F">
        <w:lastRenderedPageBreak/>
        <w:t xml:space="preserve">characteristics of ECC can </w:t>
      </w:r>
      <w:r>
        <w:t>enhance</w:t>
      </w:r>
      <w:r w:rsidRPr="00961E6F">
        <w:t xml:space="preserve"> the long-term performance and service life of bridge deck overlays. This will reduce the need for frequent maintenance and repairs, and thus, result in significant cost savings. By extending the functioning lifespan of bridge decks and minimizing resource consumption over time, ECC also contributes to sustainable infrastructure development. Utilization of a non-proprietary overlay material can lead to self-reliance and cost-effectiveness in projects.</w:t>
      </w:r>
    </w:p>
    <w:p w14:paraId="5E48E67A" w14:textId="77777777" w:rsidR="002841D7" w:rsidRPr="007A6340" w:rsidRDefault="002841D7" w:rsidP="00335E51">
      <w:pPr>
        <w:pStyle w:val="Heading2"/>
      </w:pPr>
      <w:r w:rsidRPr="007A6340">
        <w:t>Work Plan</w:t>
      </w:r>
    </w:p>
    <w:p w14:paraId="62BBEB90" w14:textId="6B7F0903" w:rsidR="002841D7" w:rsidRDefault="005A7A1F" w:rsidP="002841D7">
      <w:pPr>
        <w:rPr>
          <w:rFonts w:eastAsia="Times New Roman" w:cs="Times New Roman"/>
          <w:color w:val="000000"/>
          <w:szCs w:val="24"/>
        </w:rPr>
      </w:pPr>
      <w:r>
        <w:rPr>
          <w:rFonts w:eastAsia="Times New Roman" w:cs="Times New Roman"/>
          <w:color w:val="000000"/>
          <w:szCs w:val="24"/>
        </w:rPr>
        <w:t>The proposed project will be carried out over a 19-month period:</w:t>
      </w:r>
    </w:p>
    <w:p w14:paraId="05534ACF" w14:textId="14CACB5B" w:rsidR="00727E4B" w:rsidRDefault="005A7A1F" w:rsidP="00853A03">
      <w:pPr>
        <w:rPr>
          <w:rFonts w:eastAsia="Times New Roman" w:cs="Times New Roman"/>
          <w:color w:val="000000"/>
          <w:szCs w:val="24"/>
        </w:rPr>
      </w:pPr>
      <w:r w:rsidRPr="006D53FB">
        <w:rPr>
          <w:rFonts w:eastAsia="Times New Roman" w:cs="Times New Roman"/>
          <w:b/>
          <w:bCs/>
          <w:color w:val="000000"/>
          <w:szCs w:val="24"/>
        </w:rPr>
        <w:t xml:space="preserve">Task 1 Literature Review </w:t>
      </w:r>
      <w:r w:rsidRPr="008B3512">
        <w:rPr>
          <w:rFonts w:eastAsia="Times New Roman" w:cs="Times New Roman"/>
          <w:b/>
          <w:bCs/>
          <w:i/>
          <w:iCs/>
          <w:color w:val="000000"/>
          <w:szCs w:val="24"/>
        </w:rPr>
        <w:t>(2 months)</w:t>
      </w:r>
      <w:r w:rsidR="006D53FB" w:rsidRPr="006D53FB">
        <w:rPr>
          <w:rFonts w:eastAsia="Times New Roman" w:cs="Times New Roman"/>
          <w:b/>
          <w:bCs/>
          <w:color w:val="000000"/>
          <w:szCs w:val="24"/>
        </w:rPr>
        <w:t>:</w:t>
      </w:r>
      <w:r w:rsidR="00E820FF">
        <w:rPr>
          <w:rFonts w:eastAsia="Times New Roman" w:cs="Times New Roman"/>
          <w:color w:val="000000"/>
          <w:szCs w:val="24"/>
        </w:rPr>
        <w:t xml:space="preserve"> </w:t>
      </w:r>
      <w:r w:rsidR="00727E4B" w:rsidRPr="00727E4B">
        <w:rPr>
          <w:rFonts w:eastAsia="Times New Roman" w:cs="Times New Roman"/>
          <w:color w:val="000000"/>
          <w:szCs w:val="24"/>
        </w:rPr>
        <w:t xml:space="preserve">Conduct an extensive literature review to compile the recent information on developing and characterizing </w:t>
      </w:r>
      <w:r w:rsidR="00727E4B">
        <w:rPr>
          <w:rFonts w:eastAsia="Times New Roman" w:cs="Times New Roman"/>
          <w:color w:val="000000"/>
          <w:szCs w:val="24"/>
        </w:rPr>
        <w:t>ECC</w:t>
      </w:r>
      <w:r w:rsidR="00727E4B" w:rsidRPr="00727E4B">
        <w:rPr>
          <w:rFonts w:eastAsia="Times New Roman" w:cs="Times New Roman"/>
          <w:color w:val="000000"/>
          <w:szCs w:val="24"/>
        </w:rPr>
        <w:t xml:space="preserve"> material</w:t>
      </w:r>
      <w:r w:rsidR="00727E4B">
        <w:rPr>
          <w:rFonts w:eastAsia="Times New Roman" w:cs="Times New Roman"/>
          <w:color w:val="000000"/>
          <w:szCs w:val="24"/>
        </w:rPr>
        <w:t>s for overlays</w:t>
      </w:r>
      <w:r w:rsidR="00727E4B" w:rsidRPr="00727E4B">
        <w:rPr>
          <w:rFonts w:eastAsia="Times New Roman" w:cs="Times New Roman"/>
          <w:color w:val="000000"/>
          <w:szCs w:val="24"/>
        </w:rPr>
        <w:t xml:space="preserve">, </w:t>
      </w:r>
      <w:r w:rsidR="00727E4B">
        <w:rPr>
          <w:rFonts w:eastAsia="Times New Roman" w:cs="Times New Roman"/>
          <w:color w:val="000000"/>
          <w:szCs w:val="24"/>
        </w:rPr>
        <w:t>other prevalent</w:t>
      </w:r>
      <w:r w:rsidR="00727E4B" w:rsidRPr="00727E4B">
        <w:rPr>
          <w:rFonts w:eastAsia="Times New Roman" w:cs="Times New Roman"/>
          <w:color w:val="000000"/>
          <w:szCs w:val="24"/>
        </w:rPr>
        <w:t xml:space="preserve"> </w:t>
      </w:r>
      <w:r w:rsidR="00727E4B">
        <w:rPr>
          <w:rFonts w:eastAsia="Times New Roman" w:cs="Times New Roman"/>
          <w:color w:val="000000"/>
          <w:szCs w:val="24"/>
        </w:rPr>
        <w:t>cementitious and polymer overlay materials used by state DOTs</w:t>
      </w:r>
      <w:r w:rsidR="00727E4B" w:rsidRPr="00727E4B">
        <w:rPr>
          <w:rFonts w:eastAsia="Times New Roman" w:cs="Times New Roman"/>
          <w:color w:val="000000"/>
          <w:szCs w:val="24"/>
        </w:rPr>
        <w:t>, and overlay performance requirements.</w:t>
      </w:r>
    </w:p>
    <w:p w14:paraId="05F91CFE" w14:textId="51A5EE48" w:rsidR="005A7A1F" w:rsidRDefault="005A7A1F" w:rsidP="005A7A1F">
      <w:pPr>
        <w:rPr>
          <w:rFonts w:eastAsia="Times New Roman" w:cs="Times New Roman"/>
          <w:color w:val="000000"/>
          <w:szCs w:val="24"/>
        </w:rPr>
      </w:pPr>
      <w:r w:rsidRPr="00586B60">
        <w:rPr>
          <w:rFonts w:eastAsia="Times New Roman" w:cs="Times New Roman"/>
          <w:b/>
          <w:bCs/>
          <w:color w:val="000000"/>
          <w:szCs w:val="24"/>
        </w:rPr>
        <w:t xml:space="preserve">Task </w:t>
      </w:r>
      <w:r w:rsidR="00727E4B" w:rsidRPr="00586B60">
        <w:rPr>
          <w:rFonts w:eastAsia="Times New Roman" w:cs="Times New Roman"/>
          <w:b/>
          <w:bCs/>
          <w:color w:val="000000"/>
          <w:szCs w:val="24"/>
        </w:rPr>
        <w:t>2</w:t>
      </w:r>
      <w:r w:rsidRPr="00586B60">
        <w:rPr>
          <w:rFonts w:eastAsia="Times New Roman" w:cs="Times New Roman"/>
          <w:b/>
          <w:bCs/>
          <w:color w:val="000000"/>
          <w:szCs w:val="24"/>
        </w:rPr>
        <w:t xml:space="preserve"> </w:t>
      </w:r>
      <w:r w:rsidR="00586B60" w:rsidRPr="00586B60">
        <w:rPr>
          <w:rFonts w:eastAsia="Times New Roman" w:cs="Times New Roman"/>
          <w:b/>
          <w:bCs/>
          <w:color w:val="000000"/>
          <w:szCs w:val="24"/>
        </w:rPr>
        <w:t>Mix design formulation and material procurement</w:t>
      </w:r>
      <w:r w:rsidRPr="00586B60">
        <w:rPr>
          <w:rFonts w:eastAsia="Times New Roman" w:cs="Times New Roman"/>
          <w:b/>
          <w:bCs/>
          <w:color w:val="000000"/>
          <w:szCs w:val="24"/>
        </w:rPr>
        <w:t xml:space="preserve"> </w:t>
      </w:r>
      <w:r w:rsidRPr="008B3512">
        <w:rPr>
          <w:rFonts w:eastAsia="Times New Roman" w:cs="Times New Roman"/>
          <w:b/>
          <w:bCs/>
          <w:i/>
          <w:iCs/>
          <w:color w:val="000000"/>
          <w:szCs w:val="24"/>
        </w:rPr>
        <w:t>(2 months)</w:t>
      </w:r>
      <w:r w:rsidR="00586B60" w:rsidRPr="00586B60">
        <w:rPr>
          <w:rFonts w:eastAsia="Times New Roman" w:cs="Times New Roman"/>
          <w:b/>
          <w:bCs/>
          <w:color w:val="000000"/>
          <w:szCs w:val="24"/>
        </w:rPr>
        <w:t>:</w:t>
      </w:r>
      <w:r w:rsidR="00E820FF">
        <w:rPr>
          <w:rFonts w:eastAsia="Times New Roman" w:cs="Times New Roman"/>
          <w:color w:val="000000"/>
          <w:szCs w:val="24"/>
        </w:rPr>
        <w:t xml:space="preserve"> </w:t>
      </w:r>
      <w:r w:rsidR="00853A03" w:rsidRPr="00853A03">
        <w:rPr>
          <w:rFonts w:eastAsia="Times New Roman" w:cs="Times New Roman"/>
          <w:color w:val="000000"/>
          <w:szCs w:val="24"/>
        </w:rPr>
        <w:t xml:space="preserve">Develop optimum mixture proportions </w:t>
      </w:r>
      <w:r w:rsidR="00853A03">
        <w:rPr>
          <w:rFonts w:eastAsia="Times New Roman" w:cs="Times New Roman"/>
          <w:color w:val="000000"/>
          <w:szCs w:val="24"/>
        </w:rPr>
        <w:t xml:space="preserve">for </w:t>
      </w:r>
      <w:r w:rsidR="00853A03" w:rsidRPr="00853A03">
        <w:rPr>
          <w:rFonts w:eastAsia="Times New Roman" w:cs="Times New Roman"/>
          <w:color w:val="000000"/>
          <w:szCs w:val="24"/>
        </w:rPr>
        <w:t>ECC,</w:t>
      </w:r>
      <w:r w:rsidR="00853A03">
        <w:rPr>
          <w:rFonts w:eastAsia="Times New Roman" w:cs="Times New Roman"/>
          <w:color w:val="000000"/>
          <w:szCs w:val="24"/>
        </w:rPr>
        <w:t xml:space="preserve"> </w:t>
      </w:r>
      <w:r w:rsidR="00A77BF0">
        <w:rPr>
          <w:rFonts w:eastAsia="Times New Roman" w:cs="Times New Roman"/>
          <w:color w:val="000000"/>
          <w:szCs w:val="24"/>
        </w:rPr>
        <w:t>as well as a cementitious</w:t>
      </w:r>
      <w:r w:rsidR="00A77BF0" w:rsidRPr="00A77BF0">
        <w:rPr>
          <w:rFonts w:eastAsia="Times New Roman" w:cs="Times New Roman"/>
          <w:color w:val="000000"/>
          <w:szCs w:val="24"/>
        </w:rPr>
        <w:t xml:space="preserve"> </w:t>
      </w:r>
      <w:r w:rsidR="00A77BF0">
        <w:rPr>
          <w:rFonts w:eastAsia="Times New Roman" w:cs="Times New Roman"/>
          <w:color w:val="000000"/>
          <w:szCs w:val="24"/>
        </w:rPr>
        <w:t>overlay material (</w:t>
      </w:r>
      <w:proofErr w:type="spellStart"/>
      <w:r w:rsidR="00853A03" w:rsidRPr="00853A03">
        <w:rPr>
          <w:rFonts w:eastAsia="Times New Roman" w:cs="Times New Roman"/>
          <w:color w:val="000000"/>
          <w:szCs w:val="24"/>
        </w:rPr>
        <w:t>ultra high</w:t>
      </w:r>
      <w:proofErr w:type="spellEnd"/>
      <w:r w:rsidR="00853A03" w:rsidRPr="00853A03">
        <w:rPr>
          <w:rFonts w:eastAsia="Times New Roman" w:cs="Times New Roman"/>
          <w:color w:val="000000"/>
          <w:szCs w:val="24"/>
        </w:rPr>
        <w:t xml:space="preserve"> performance</w:t>
      </w:r>
      <w:r w:rsidR="00853A03">
        <w:rPr>
          <w:rFonts w:eastAsia="Times New Roman" w:cs="Times New Roman"/>
          <w:color w:val="000000"/>
          <w:szCs w:val="24"/>
        </w:rPr>
        <w:t xml:space="preserve"> concrete</w:t>
      </w:r>
      <w:r w:rsidR="00853A03" w:rsidRPr="00853A03">
        <w:rPr>
          <w:rFonts w:eastAsia="Times New Roman" w:cs="Times New Roman"/>
          <w:color w:val="000000"/>
          <w:szCs w:val="24"/>
        </w:rPr>
        <w:t xml:space="preserve"> (UHPC)</w:t>
      </w:r>
      <w:r w:rsidR="00A77BF0">
        <w:rPr>
          <w:rFonts w:eastAsia="Times New Roman" w:cs="Times New Roman"/>
          <w:color w:val="000000"/>
          <w:szCs w:val="24"/>
        </w:rPr>
        <w:t>)</w:t>
      </w:r>
      <w:r w:rsidR="00853A03">
        <w:rPr>
          <w:rFonts w:eastAsia="Times New Roman" w:cs="Times New Roman"/>
          <w:color w:val="000000"/>
          <w:szCs w:val="24"/>
        </w:rPr>
        <w:t xml:space="preserve">, and </w:t>
      </w:r>
      <w:r w:rsidR="00A77BF0">
        <w:rPr>
          <w:rFonts w:eastAsia="Times New Roman" w:cs="Times New Roman"/>
          <w:color w:val="000000"/>
          <w:szCs w:val="24"/>
        </w:rPr>
        <w:t>a polymer overlay material (</w:t>
      </w:r>
      <w:r w:rsidR="00853A03" w:rsidRPr="00853A03">
        <w:rPr>
          <w:rFonts w:eastAsia="Times New Roman" w:cs="Times New Roman"/>
          <w:color w:val="000000"/>
          <w:szCs w:val="24"/>
        </w:rPr>
        <w:t>polyester polymer concrete (PPC)</w:t>
      </w:r>
      <w:r w:rsidR="00A77BF0">
        <w:rPr>
          <w:rFonts w:eastAsia="Times New Roman" w:cs="Times New Roman"/>
          <w:color w:val="000000"/>
          <w:szCs w:val="24"/>
        </w:rPr>
        <w:t>)</w:t>
      </w:r>
      <w:r w:rsidR="00853A03">
        <w:rPr>
          <w:rFonts w:eastAsia="Times New Roman" w:cs="Times New Roman"/>
          <w:color w:val="000000"/>
          <w:szCs w:val="24"/>
        </w:rPr>
        <w:t>.</w:t>
      </w:r>
      <w:r w:rsidR="00853A03" w:rsidRPr="00853A03">
        <w:t xml:space="preserve"> </w:t>
      </w:r>
      <w:r w:rsidR="00274D73">
        <w:t xml:space="preserve">The performance of ECC will be compared with that of UHPC and PPC. </w:t>
      </w:r>
      <w:r w:rsidR="00853A03">
        <w:rPr>
          <w:rFonts w:eastAsia="Times New Roman" w:cs="Times New Roman"/>
          <w:color w:val="000000"/>
          <w:szCs w:val="24"/>
        </w:rPr>
        <w:t>S</w:t>
      </w:r>
      <w:r w:rsidR="00853A03" w:rsidRPr="00853A03">
        <w:rPr>
          <w:rFonts w:eastAsia="Times New Roman" w:cs="Times New Roman"/>
          <w:color w:val="000000"/>
          <w:szCs w:val="24"/>
        </w:rPr>
        <w:t>ource raw materials for mixture ingredients</w:t>
      </w:r>
      <w:r w:rsidR="00853A03">
        <w:rPr>
          <w:rFonts w:eastAsia="Times New Roman" w:cs="Times New Roman"/>
          <w:color w:val="000000"/>
          <w:szCs w:val="24"/>
        </w:rPr>
        <w:t xml:space="preserve"> of the designed mixes.</w:t>
      </w:r>
    </w:p>
    <w:p w14:paraId="0FADE57E" w14:textId="57CFD83E" w:rsidR="00E820FF" w:rsidRDefault="00E820FF" w:rsidP="00E820FF">
      <w:pPr>
        <w:rPr>
          <w:rFonts w:eastAsia="Times New Roman" w:cs="Times New Roman"/>
          <w:color w:val="000000"/>
          <w:szCs w:val="24"/>
        </w:rPr>
      </w:pPr>
      <w:r w:rsidRPr="00853A03">
        <w:rPr>
          <w:rFonts w:eastAsia="Times New Roman" w:cs="Times New Roman"/>
          <w:b/>
          <w:bCs/>
          <w:color w:val="000000"/>
          <w:szCs w:val="24"/>
        </w:rPr>
        <w:t xml:space="preserve">Task </w:t>
      </w:r>
      <w:r w:rsidR="00727E4B" w:rsidRPr="00853A03">
        <w:rPr>
          <w:rFonts w:eastAsia="Times New Roman" w:cs="Times New Roman"/>
          <w:b/>
          <w:bCs/>
          <w:color w:val="000000"/>
          <w:szCs w:val="24"/>
        </w:rPr>
        <w:t>3</w:t>
      </w:r>
      <w:r w:rsidRPr="00853A03">
        <w:rPr>
          <w:rFonts w:eastAsia="Times New Roman" w:cs="Times New Roman"/>
          <w:b/>
          <w:bCs/>
          <w:color w:val="000000"/>
          <w:szCs w:val="24"/>
        </w:rPr>
        <w:t xml:space="preserve"> </w:t>
      </w:r>
      <w:r w:rsidR="00853A03">
        <w:rPr>
          <w:rFonts w:eastAsia="Times New Roman" w:cs="Times New Roman"/>
          <w:b/>
          <w:bCs/>
          <w:color w:val="000000"/>
          <w:szCs w:val="24"/>
        </w:rPr>
        <w:t>Specimen fabrication and curing</w:t>
      </w:r>
      <w:r w:rsidRPr="00853A03">
        <w:rPr>
          <w:rFonts w:eastAsia="Times New Roman" w:cs="Times New Roman"/>
          <w:b/>
          <w:bCs/>
          <w:color w:val="000000"/>
          <w:szCs w:val="24"/>
        </w:rPr>
        <w:t xml:space="preserve"> </w:t>
      </w:r>
      <w:r w:rsidRPr="008B3512">
        <w:rPr>
          <w:rFonts w:eastAsia="Times New Roman" w:cs="Times New Roman"/>
          <w:b/>
          <w:bCs/>
          <w:i/>
          <w:iCs/>
          <w:color w:val="000000"/>
          <w:szCs w:val="24"/>
        </w:rPr>
        <w:t>(2 months)</w:t>
      </w:r>
      <w:r w:rsidR="00853A03">
        <w:rPr>
          <w:rFonts w:eastAsia="Times New Roman" w:cs="Times New Roman"/>
          <w:b/>
          <w:bCs/>
          <w:color w:val="000000"/>
          <w:szCs w:val="24"/>
        </w:rPr>
        <w:t>:</w:t>
      </w:r>
      <w:r>
        <w:rPr>
          <w:rFonts w:eastAsia="Times New Roman" w:cs="Times New Roman"/>
          <w:color w:val="000000"/>
          <w:szCs w:val="24"/>
        </w:rPr>
        <w:t xml:space="preserve"> </w:t>
      </w:r>
      <w:r w:rsidR="00853A03">
        <w:rPr>
          <w:rFonts w:eastAsia="Times New Roman" w:cs="Times New Roman"/>
          <w:color w:val="000000"/>
          <w:szCs w:val="24"/>
        </w:rPr>
        <w:t>Manufacture</w:t>
      </w:r>
      <w:r>
        <w:rPr>
          <w:rFonts w:eastAsia="Times New Roman" w:cs="Times New Roman"/>
          <w:color w:val="000000"/>
          <w:szCs w:val="24"/>
        </w:rPr>
        <w:t xml:space="preserve"> </w:t>
      </w:r>
      <w:r w:rsidR="00727E4B">
        <w:rPr>
          <w:rFonts w:eastAsia="Times New Roman" w:cs="Times New Roman"/>
          <w:color w:val="000000"/>
          <w:szCs w:val="24"/>
        </w:rPr>
        <w:t>specimens</w:t>
      </w:r>
      <w:r>
        <w:rPr>
          <w:rFonts w:eastAsia="Times New Roman" w:cs="Times New Roman"/>
          <w:color w:val="000000"/>
          <w:szCs w:val="24"/>
        </w:rPr>
        <w:t xml:space="preserve"> for </w:t>
      </w:r>
      <w:r w:rsidR="00853A03">
        <w:rPr>
          <w:rFonts w:eastAsia="Times New Roman" w:cs="Times New Roman"/>
          <w:color w:val="000000"/>
          <w:szCs w:val="24"/>
        </w:rPr>
        <w:t>all the three batch mixes (ECC, UHPC, and PPC) to undertake strength, shrinkage, and bond tests and structural level tests.</w:t>
      </w:r>
      <w:r w:rsidR="00727E4B">
        <w:rPr>
          <w:rFonts w:eastAsia="Times New Roman" w:cs="Times New Roman"/>
          <w:color w:val="000000"/>
          <w:szCs w:val="24"/>
        </w:rPr>
        <w:t xml:space="preserve"> </w:t>
      </w:r>
      <w:r w:rsidR="00853A03">
        <w:rPr>
          <w:rFonts w:eastAsia="Times New Roman" w:cs="Times New Roman"/>
          <w:color w:val="000000"/>
          <w:szCs w:val="24"/>
        </w:rPr>
        <w:t xml:space="preserve">Fresh properties of the overlay materials will be </w:t>
      </w:r>
      <w:r w:rsidR="005357E2">
        <w:rPr>
          <w:rFonts w:eastAsia="Times New Roman" w:cs="Times New Roman"/>
          <w:color w:val="000000"/>
          <w:szCs w:val="24"/>
        </w:rPr>
        <w:t>measured,</w:t>
      </w:r>
      <w:r w:rsidR="00853A03">
        <w:rPr>
          <w:rFonts w:eastAsia="Times New Roman" w:cs="Times New Roman"/>
          <w:color w:val="000000"/>
          <w:szCs w:val="24"/>
        </w:rPr>
        <w:t xml:space="preserve"> and the </w:t>
      </w:r>
      <w:r w:rsidR="005357E2">
        <w:rPr>
          <w:rFonts w:eastAsia="Times New Roman" w:cs="Times New Roman"/>
          <w:color w:val="000000"/>
          <w:szCs w:val="24"/>
        </w:rPr>
        <w:t>prepared</w:t>
      </w:r>
      <w:r w:rsidR="00853A03">
        <w:rPr>
          <w:rFonts w:eastAsia="Times New Roman" w:cs="Times New Roman"/>
          <w:color w:val="000000"/>
          <w:szCs w:val="24"/>
        </w:rPr>
        <w:t xml:space="preserve"> specimens will be cured for 28-days.</w:t>
      </w:r>
    </w:p>
    <w:p w14:paraId="0F99255B" w14:textId="3C40DD66" w:rsidR="00727E4B" w:rsidRDefault="00727E4B" w:rsidP="00727E4B">
      <w:pPr>
        <w:rPr>
          <w:rFonts w:eastAsia="Times New Roman" w:cs="Times New Roman"/>
          <w:color w:val="000000"/>
          <w:szCs w:val="24"/>
        </w:rPr>
      </w:pPr>
      <w:r w:rsidRPr="00853A03">
        <w:rPr>
          <w:rFonts w:eastAsia="Times New Roman" w:cs="Times New Roman"/>
          <w:b/>
          <w:bCs/>
          <w:color w:val="000000"/>
          <w:szCs w:val="24"/>
        </w:rPr>
        <w:t xml:space="preserve">Task 4 </w:t>
      </w:r>
      <w:r w:rsidR="00853A03">
        <w:rPr>
          <w:rFonts w:eastAsia="Times New Roman" w:cs="Times New Roman"/>
          <w:b/>
          <w:bCs/>
          <w:color w:val="000000"/>
          <w:szCs w:val="24"/>
        </w:rPr>
        <w:t>Strength and shrinkage tests</w:t>
      </w:r>
      <w:r w:rsidRPr="00853A03">
        <w:rPr>
          <w:rFonts w:eastAsia="Times New Roman" w:cs="Times New Roman"/>
          <w:b/>
          <w:bCs/>
          <w:color w:val="000000"/>
          <w:szCs w:val="24"/>
        </w:rPr>
        <w:t xml:space="preserve"> </w:t>
      </w:r>
      <w:r w:rsidRPr="008B3512">
        <w:rPr>
          <w:rFonts w:eastAsia="Times New Roman" w:cs="Times New Roman"/>
          <w:b/>
          <w:bCs/>
          <w:i/>
          <w:iCs/>
          <w:color w:val="000000"/>
          <w:szCs w:val="24"/>
        </w:rPr>
        <w:t>(2 months)</w:t>
      </w:r>
      <w:r w:rsidR="00853A03">
        <w:rPr>
          <w:rFonts w:eastAsia="Times New Roman" w:cs="Times New Roman"/>
          <w:b/>
          <w:bCs/>
          <w:color w:val="000000"/>
          <w:szCs w:val="24"/>
        </w:rPr>
        <w:t>:</w:t>
      </w:r>
      <w:r>
        <w:rPr>
          <w:rFonts w:eastAsia="Times New Roman" w:cs="Times New Roman"/>
          <w:color w:val="000000"/>
          <w:szCs w:val="24"/>
        </w:rPr>
        <w:t xml:space="preserve"> </w:t>
      </w:r>
      <w:r w:rsidR="00AF67EA">
        <w:rPr>
          <w:rFonts w:eastAsia="Times New Roman" w:cs="Times New Roman"/>
          <w:color w:val="000000"/>
          <w:szCs w:val="24"/>
        </w:rPr>
        <w:t>Evaluate c</w:t>
      </w:r>
      <w:r>
        <w:rPr>
          <w:rFonts w:eastAsia="Times New Roman" w:cs="Times New Roman"/>
          <w:color w:val="000000"/>
          <w:szCs w:val="24"/>
        </w:rPr>
        <w:t>ompressive strength</w:t>
      </w:r>
      <w:r w:rsidR="00015B70">
        <w:rPr>
          <w:rFonts w:eastAsia="Times New Roman" w:cs="Times New Roman"/>
          <w:color w:val="000000"/>
          <w:szCs w:val="24"/>
        </w:rPr>
        <w:t xml:space="preserve"> and tensile strength as well as tensile strain capacity</w:t>
      </w:r>
      <w:r w:rsidR="00AF67EA">
        <w:rPr>
          <w:rFonts w:eastAsia="Times New Roman" w:cs="Times New Roman"/>
          <w:color w:val="000000"/>
          <w:szCs w:val="24"/>
        </w:rPr>
        <w:t xml:space="preserve"> for ECC</w:t>
      </w:r>
      <w:r w:rsidR="00015B70">
        <w:rPr>
          <w:rFonts w:eastAsia="Times New Roman" w:cs="Times New Roman"/>
          <w:color w:val="000000"/>
          <w:szCs w:val="24"/>
        </w:rPr>
        <w:t xml:space="preserve">, </w:t>
      </w:r>
      <w:r w:rsidR="00AF67EA">
        <w:rPr>
          <w:rFonts w:eastAsia="Times New Roman" w:cs="Times New Roman"/>
          <w:color w:val="000000"/>
          <w:szCs w:val="24"/>
        </w:rPr>
        <w:t>PPC</w:t>
      </w:r>
      <w:r w:rsidR="00015B70">
        <w:rPr>
          <w:rFonts w:eastAsia="Times New Roman" w:cs="Times New Roman"/>
          <w:color w:val="000000"/>
          <w:szCs w:val="24"/>
        </w:rPr>
        <w:t>, and UHPC</w:t>
      </w:r>
      <w:r w:rsidR="00AF67EA">
        <w:rPr>
          <w:rFonts w:eastAsia="Times New Roman" w:cs="Times New Roman"/>
          <w:color w:val="000000"/>
          <w:szCs w:val="24"/>
        </w:rPr>
        <w:t>. Measure a</w:t>
      </w:r>
      <w:r w:rsidR="00AF67EA" w:rsidRPr="00AF67EA">
        <w:rPr>
          <w:rFonts w:eastAsia="Times New Roman" w:cs="Times New Roman"/>
          <w:color w:val="000000"/>
          <w:szCs w:val="24"/>
        </w:rPr>
        <w:t xml:space="preserve">utogenous shrinkage using corrugated tubes </w:t>
      </w:r>
      <w:r w:rsidR="00015B70">
        <w:rPr>
          <w:rFonts w:eastAsia="Times New Roman" w:cs="Times New Roman"/>
          <w:color w:val="000000"/>
          <w:szCs w:val="24"/>
        </w:rPr>
        <w:t>(</w:t>
      </w:r>
      <w:r w:rsidR="00AF67EA" w:rsidRPr="00AF67EA">
        <w:rPr>
          <w:rFonts w:eastAsia="Times New Roman" w:cs="Times New Roman"/>
          <w:color w:val="000000"/>
          <w:szCs w:val="24"/>
        </w:rPr>
        <w:t>ASTM C1698</w:t>
      </w:r>
      <w:r w:rsidR="00015B70">
        <w:rPr>
          <w:rFonts w:eastAsia="Times New Roman" w:cs="Times New Roman"/>
          <w:color w:val="000000"/>
          <w:szCs w:val="24"/>
        </w:rPr>
        <w:t>)</w:t>
      </w:r>
      <w:r w:rsidR="00AF67EA">
        <w:rPr>
          <w:rFonts w:eastAsia="Times New Roman" w:cs="Times New Roman"/>
          <w:color w:val="000000"/>
          <w:szCs w:val="24"/>
        </w:rPr>
        <w:t xml:space="preserve"> </w:t>
      </w:r>
      <w:r w:rsidR="00015B70">
        <w:rPr>
          <w:rFonts w:eastAsia="Times New Roman" w:cs="Times New Roman"/>
          <w:color w:val="000000"/>
          <w:szCs w:val="24"/>
        </w:rPr>
        <w:t xml:space="preserve">and measure </w:t>
      </w:r>
      <w:r>
        <w:rPr>
          <w:rFonts w:eastAsia="Times New Roman" w:cs="Times New Roman"/>
          <w:color w:val="000000"/>
          <w:szCs w:val="24"/>
        </w:rPr>
        <w:t xml:space="preserve">drying shrinkage </w:t>
      </w:r>
      <w:r w:rsidR="00015B70">
        <w:rPr>
          <w:rFonts w:eastAsia="Times New Roman" w:cs="Times New Roman"/>
          <w:color w:val="000000"/>
          <w:szCs w:val="24"/>
        </w:rPr>
        <w:t xml:space="preserve">using prismatic specimens </w:t>
      </w:r>
      <w:r w:rsidR="006A732C">
        <w:rPr>
          <w:rFonts w:eastAsia="Times New Roman" w:cs="Times New Roman"/>
          <w:color w:val="000000"/>
          <w:szCs w:val="24"/>
        </w:rPr>
        <w:t>(</w:t>
      </w:r>
      <w:r w:rsidR="00AF67EA" w:rsidRPr="00AF67EA">
        <w:rPr>
          <w:rFonts w:eastAsia="Times New Roman" w:cs="Times New Roman"/>
          <w:color w:val="000000"/>
          <w:szCs w:val="24"/>
        </w:rPr>
        <w:t>ASTM C157</w:t>
      </w:r>
      <w:r w:rsidR="006A732C">
        <w:rPr>
          <w:rFonts w:eastAsia="Times New Roman" w:cs="Times New Roman"/>
          <w:color w:val="000000"/>
          <w:szCs w:val="24"/>
        </w:rPr>
        <w:t>).</w:t>
      </w:r>
    </w:p>
    <w:p w14:paraId="1826022D" w14:textId="550A2A79" w:rsidR="00AF67EA" w:rsidRDefault="00E820FF" w:rsidP="00E820FF">
      <w:pPr>
        <w:rPr>
          <w:rFonts w:eastAsia="Times New Roman" w:cs="Times New Roman"/>
          <w:color w:val="000000"/>
          <w:szCs w:val="24"/>
        </w:rPr>
      </w:pPr>
      <w:r w:rsidRPr="008B3512">
        <w:rPr>
          <w:rFonts w:eastAsia="Times New Roman" w:cs="Times New Roman"/>
          <w:b/>
          <w:bCs/>
          <w:color w:val="000000"/>
          <w:szCs w:val="24"/>
        </w:rPr>
        <w:t xml:space="preserve">Task </w:t>
      </w:r>
      <w:r w:rsidR="00727E4B" w:rsidRPr="008B3512">
        <w:rPr>
          <w:rFonts w:eastAsia="Times New Roman" w:cs="Times New Roman"/>
          <w:b/>
          <w:bCs/>
          <w:color w:val="000000"/>
          <w:szCs w:val="24"/>
        </w:rPr>
        <w:t>5</w:t>
      </w:r>
      <w:r w:rsidRPr="008B3512">
        <w:rPr>
          <w:rFonts w:eastAsia="Times New Roman" w:cs="Times New Roman"/>
          <w:b/>
          <w:bCs/>
          <w:color w:val="000000"/>
          <w:szCs w:val="24"/>
        </w:rPr>
        <w:t xml:space="preserve"> </w:t>
      </w:r>
      <w:r w:rsidR="00AF67EA" w:rsidRPr="008B3512">
        <w:rPr>
          <w:rFonts w:eastAsia="Times New Roman" w:cs="Times New Roman"/>
          <w:b/>
          <w:bCs/>
          <w:color w:val="000000"/>
          <w:szCs w:val="24"/>
        </w:rPr>
        <w:t>Direct pull-off tests</w:t>
      </w:r>
      <w:r w:rsidRPr="008B3512">
        <w:rPr>
          <w:rFonts w:eastAsia="Times New Roman" w:cs="Times New Roman"/>
          <w:b/>
          <w:bCs/>
          <w:color w:val="000000"/>
          <w:szCs w:val="24"/>
        </w:rPr>
        <w:t xml:space="preserve"> </w:t>
      </w:r>
      <w:r w:rsidRPr="008B3512">
        <w:rPr>
          <w:rFonts w:eastAsia="Times New Roman" w:cs="Times New Roman"/>
          <w:b/>
          <w:bCs/>
          <w:i/>
          <w:iCs/>
          <w:color w:val="000000"/>
          <w:szCs w:val="24"/>
        </w:rPr>
        <w:t>(2 months)</w:t>
      </w:r>
      <w:r w:rsidR="00AF67EA" w:rsidRPr="008B3512">
        <w:rPr>
          <w:rFonts w:eastAsia="Times New Roman" w:cs="Times New Roman"/>
          <w:b/>
          <w:bCs/>
          <w:color w:val="000000"/>
          <w:szCs w:val="24"/>
        </w:rPr>
        <w:t>:</w:t>
      </w:r>
      <w:r w:rsidR="00AF67EA">
        <w:rPr>
          <w:rFonts w:eastAsia="Times New Roman" w:cs="Times New Roman"/>
          <w:color w:val="000000"/>
          <w:szCs w:val="24"/>
        </w:rPr>
        <w:t xml:space="preserve"> Pull-off test specimens of 300 × 300-mm slabs with 50-mm thick </w:t>
      </w:r>
      <w:r w:rsidR="00F96455">
        <w:rPr>
          <w:rFonts w:eastAsia="Times New Roman" w:cs="Times New Roman"/>
          <w:color w:val="000000"/>
          <w:szCs w:val="24"/>
        </w:rPr>
        <w:t xml:space="preserve">conventional concrete substrate and 25-mm thick topping of the different overlay materials. The substrate surface will be prepared before applying the overlay material. Conduct direct pull off test following </w:t>
      </w:r>
      <w:r w:rsidR="00F96455" w:rsidRPr="00F96455">
        <w:rPr>
          <w:rFonts w:eastAsia="Times New Roman" w:cs="Times New Roman"/>
          <w:color w:val="000000"/>
          <w:szCs w:val="24"/>
        </w:rPr>
        <w:t>ASTM C1583</w:t>
      </w:r>
      <w:r w:rsidR="00F96455">
        <w:rPr>
          <w:rFonts w:eastAsia="Times New Roman" w:cs="Times New Roman"/>
          <w:color w:val="000000"/>
          <w:szCs w:val="24"/>
        </w:rPr>
        <w:t xml:space="preserve"> to evaluate overlay-substrate bond strength and failure interface.</w:t>
      </w:r>
    </w:p>
    <w:p w14:paraId="4A5331BC" w14:textId="39694B8E" w:rsidR="00727E4B" w:rsidRDefault="00727E4B" w:rsidP="00727E4B">
      <w:pPr>
        <w:rPr>
          <w:rFonts w:eastAsia="Times New Roman" w:cs="Times New Roman"/>
          <w:color w:val="000000"/>
          <w:szCs w:val="24"/>
        </w:rPr>
      </w:pPr>
      <w:r w:rsidRPr="008B3512">
        <w:rPr>
          <w:rFonts w:eastAsia="Times New Roman" w:cs="Times New Roman"/>
          <w:b/>
          <w:bCs/>
          <w:color w:val="000000"/>
          <w:szCs w:val="24"/>
        </w:rPr>
        <w:t xml:space="preserve">Task 6 </w:t>
      </w:r>
      <w:r w:rsidR="00F007BD" w:rsidRPr="008B3512">
        <w:rPr>
          <w:rFonts w:eastAsia="Times New Roman" w:cs="Times New Roman"/>
          <w:b/>
          <w:bCs/>
          <w:color w:val="000000"/>
          <w:szCs w:val="24"/>
        </w:rPr>
        <w:t>F</w:t>
      </w:r>
      <w:r w:rsidR="003525F5" w:rsidRPr="008B3512">
        <w:rPr>
          <w:rFonts w:eastAsia="Times New Roman" w:cs="Times New Roman"/>
          <w:b/>
          <w:bCs/>
          <w:color w:val="000000"/>
          <w:szCs w:val="24"/>
        </w:rPr>
        <w:t xml:space="preserve">lexural test of composite slabs </w:t>
      </w:r>
      <w:r w:rsidRPr="008B3512">
        <w:rPr>
          <w:rFonts w:eastAsia="Times New Roman" w:cs="Times New Roman"/>
          <w:b/>
          <w:bCs/>
          <w:i/>
          <w:iCs/>
          <w:color w:val="000000"/>
          <w:szCs w:val="24"/>
        </w:rPr>
        <w:t>(4 months)</w:t>
      </w:r>
      <w:r w:rsidR="000B0644" w:rsidRPr="008B3512">
        <w:rPr>
          <w:rFonts w:eastAsia="Times New Roman" w:cs="Times New Roman"/>
          <w:b/>
          <w:bCs/>
          <w:color w:val="000000"/>
          <w:szCs w:val="24"/>
        </w:rPr>
        <w:t>:</w:t>
      </w:r>
      <w:r w:rsidR="000B0644">
        <w:rPr>
          <w:rFonts w:eastAsia="Times New Roman" w:cs="Times New Roman"/>
          <w:color w:val="000000"/>
          <w:szCs w:val="24"/>
        </w:rPr>
        <w:t xml:space="preserve"> Design and fabricate ECC, UHPC, and PPC overlay</w:t>
      </w:r>
      <w:r>
        <w:rPr>
          <w:rFonts w:eastAsia="Times New Roman" w:cs="Times New Roman"/>
          <w:color w:val="000000"/>
          <w:szCs w:val="24"/>
        </w:rPr>
        <w:t xml:space="preserve"> slab</w:t>
      </w:r>
      <w:r w:rsidR="000B0644">
        <w:rPr>
          <w:rFonts w:eastAsia="Times New Roman" w:cs="Times New Roman"/>
          <w:color w:val="000000"/>
          <w:szCs w:val="24"/>
        </w:rPr>
        <w:t xml:space="preserve">s of approximate size 1200 × 600 × 100-mm. </w:t>
      </w:r>
      <w:r w:rsidR="00AF44A6">
        <w:rPr>
          <w:rFonts w:eastAsia="Times New Roman" w:cs="Times New Roman"/>
          <w:color w:val="000000"/>
          <w:szCs w:val="24"/>
        </w:rPr>
        <w:t xml:space="preserve">The substrate surface will be prepared before applying the overlay material for this task as well. The overlay slabs will be instrumented and tested under </w:t>
      </w:r>
      <w:r w:rsidR="006E066D">
        <w:rPr>
          <w:rFonts w:eastAsia="Times New Roman" w:cs="Times New Roman"/>
          <w:color w:val="000000"/>
          <w:szCs w:val="24"/>
        </w:rPr>
        <w:t>four-point</w:t>
      </w:r>
      <w:r w:rsidR="00AF44A6">
        <w:rPr>
          <w:rFonts w:eastAsia="Times New Roman" w:cs="Times New Roman"/>
          <w:color w:val="000000"/>
          <w:szCs w:val="24"/>
        </w:rPr>
        <w:t xml:space="preserve"> bending. The cracking pattern, load-deflection response, and contribution of overlay material will be monitored.</w:t>
      </w:r>
    </w:p>
    <w:p w14:paraId="57283201" w14:textId="4973564E" w:rsidR="00727E4B" w:rsidRDefault="00727E4B" w:rsidP="00727E4B">
      <w:pPr>
        <w:rPr>
          <w:rFonts w:eastAsia="Times New Roman" w:cs="Times New Roman"/>
          <w:color w:val="000000"/>
          <w:szCs w:val="24"/>
        </w:rPr>
      </w:pPr>
      <w:r w:rsidRPr="008B3512">
        <w:rPr>
          <w:rFonts w:eastAsia="Times New Roman" w:cs="Times New Roman"/>
          <w:b/>
          <w:bCs/>
          <w:color w:val="000000"/>
          <w:szCs w:val="24"/>
        </w:rPr>
        <w:t xml:space="preserve">Task 7 </w:t>
      </w:r>
      <w:r w:rsidR="00AB5C45" w:rsidRPr="008B3512">
        <w:rPr>
          <w:rFonts w:eastAsia="Times New Roman" w:cs="Times New Roman"/>
          <w:b/>
          <w:bCs/>
          <w:color w:val="000000"/>
          <w:szCs w:val="24"/>
        </w:rPr>
        <w:t>Post-process results</w:t>
      </w:r>
      <w:r w:rsidRPr="008B3512">
        <w:rPr>
          <w:rFonts w:eastAsia="Times New Roman" w:cs="Times New Roman"/>
          <w:b/>
          <w:bCs/>
          <w:color w:val="000000"/>
          <w:szCs w:val="24"/>
        </w:rPr>
        <w:t xml:space="preserve"> </w:t>
      </w:r>
      <w:r w:rsidRPr="008B3512">
        <w:rPr>
          <w:rFonts w:eastAsia="Times New Roman" w:cs="Times New Roman"/>
          <w:b/>
          <w:bCs/>
          <w:i/>
          <w:iCs/>
          <w:color w:val="000000"/>
          <w:szCs w:val="24"/>
        </w:rPr>
        <w:t>(2 months)</w:t>
      </w:r>
      <w:r w:rsidR="00AB5C45" w:rsidRPr="008B3512">
        <w:rPr>
          <w:rFonts w:eastAsia="Times New Roman" w:cs="Times New Roman"/>
          <w:b/>
          <w:bCs/>
          <w:color w:val="000000"/>
          <w:szCs w:val="24"/>
        </w:rPr>
        <w:t>:</w:t>
      </w:r>
      <w:r w:rsidR="00AB5C45">
        <w:rPr>
          <w:rFonts w:eastAsia="Times New Roman" w:cs="Times New Roman"/>
          <w:color w:val="000000"/>
          <w:szCs w:val="24"/>
        </w:rPr>
        <w:t xml:space="preserve"> </w:t>
      </w:r>
      <w:r w:rsidR="00AB5C45" w:rsidRPr="00AB5C45">
        <w:rPr>
          <w:rFonts w:eastAsia="Times New Roman" w:cs="Times New Roman"/>
          <w:color w:val="000000"/>
          <w:szCs w:val="24"/>
        </w:rPr>
        <w:t xml:space="preserve">The results from the experimental </w:t>
      </w:r>
      <w:r w:rsidR="00AB5C45">
        <w:rPr>
          <w:rFonts w:eastAsia="Times New Roman" w:cs="Times New Roman"/>
          <w:color w:val="000000"/>
          <w:szCs w:val="24"/>
        </w:rPr>
        <w:t>tests</w:t>
      </w:r>
      <w:r w:rsidR="00AB5C45" w:rsidRPr="00AB5C45">
        <w:rPr>
          <w:rFonts w:eastAsia="Times New Roman" w:cs="Times New Roman"/>
          <w:color w:val="000000"/>
          <w:szCs w:val="24"/>
        </w:rPr>
        <w:t xml:space="preserve"> on </w:t>
      </w:r>
      <w:r w:rsidR="00AB5C45">
        <w:rPr>
          <w:rFonts w:eastAsia="Times New Roman" w:cs="Times New Roman"/>
          <w:color w:val="000000"/>
          <w:szCs w:val="24"/>
        </w:rPr>
        <w:t>the different overlay materials at material and structural levels</w:t>
      </w:r>
      <w:r w:rsidR="00AB5C45" w:rsidRPr="00AB5C45">
        <w:rPr>
          <w:rFonts w:eastAsia="Times New Roman" w:cs="Times New Roman"/>
          <w:color w:val="000000"/>
          <w:szCs w:val="24"/>
        </w:rPr>
        <w:t xml:space="preserve"> will be processed</w:t>
      </w:r>
      <w:r w:rsidR="00AB5C45">
        <w:rPr>
          <w:rFonts w:eastAsia="Times New Roman" w:cs="Times New Roman"/>
          <w:color w:val="000000"/>
          <w:szCs w:val="24"/>
        </w:rPr>
        <w:t xml:space="preserve">, analyzed, and </w:t>
      </w:r>
      <w:r w:rsidR="00AB5C45" w:rsidRPr="00AB5C45">
        <w:rPr>
          <w:rFonts w:eastAsia="Times New Roman" w:cs="Times New Roman"/>
          <w:color w:val="000000"/>
          <w:szCs w:val="24"/>
        </w:rPr>
        <w:t>summarized</w:t>
      </w:r>
      <w:r w:rsidR="0063615B">
        <w:rPr>
          <w:rFonts w:eastAsia="Times New Roman" w:cs="Times New Roman"/>
          <w:color w:val="000000"/>
          <w:szCs w:val="24"/>
        </w:rPr>
        <w:t xml:space="preserve"> for comparing the performance of ECC with PPC and UHPC</w:t>
      </w:r>
      <w:r w:rsidR="00AB5C45" w:rsidRPr="00AB5C45">
        <w:rPr>
          <w:rFonts w:eastAsia="Times New Roman" w:cs="Times New Roman"/>
          <w:color w:val="000000"/>
          <w:szCs w:val="24"/>
        </w:rPr>
        <w:t>.</w:t>
      </w:r>
    </w:p>
    <w:p w14:paraId="4F868858" w14:textId="4C1A629F" w:rsidR="005A7A1F" w:rsidRDefault="00727E4B" w:rsidP="002841D7">
      <w:r w:rsidRPr="00853A03">
        <w:rPr>
          <w:rFonts w:eastAsia="Times New Roman" w:cs="Times New Roman"/>
          <w:b/>
          <w:bCs/>
          <w:color w:val="000000"/>
          <w:szCs w:val="24"/>
        </w:rPr>
        <w:lastRenderedPageBreak/>
        <w:t xml:space="preserve">Task 8 </w:t>
      </w:r>
      <w:r w:rsidR="00C72A0D" w:rsidRPr="00C72A0D">
        <w:rPr>
          <w:rFonts w:eastAsia="Times New Roman" w:cs="Times New Roman"/>
          <w:b/>
          <w:bCs/>
          <w:color w:val="000000"/>
          <w:szCs w:val="24"/>
        </w:rPr>
        <w:t xml:space="preserve">Prepare </w:t>
      </w:r>
      <w:r w:rsidR="00C72A0D">
        <w:rPr>
          <w:rFonts w:eastAsia="Times New Roman" w:cs="Times New Roman"/>
          <w:b/>
          <w:bCs/>
          <w:color w:val="000000"/>
          <w:szCs w:val="24"/>
        </w:rPr>
        <w:t xml:space="preserve">final </w:t>
      </w:r>
      <w:r w:rsidR="00C72A0D" w:rsidRPr="00C72A0D">
        <w:rPr>
          <w:rFonts w:eastAsia="Times New Roman" w:cs="Times New Roman"/>
          <w:b/>
          <w:bCs/>
          <w:color w:val="000000"/>
          <w:szCs w:val="24"/>
        </w:rPr>
        <w:t>report</w:t>
      </w:r>
      <w:r w:rsidR="00C72A0D">
        <w:rPr>
          <w:rFonts w:eastAsia="Times New Roman" w:cs="Times New Roman"/>
          <w:b/>
          <w:bCs/>
          <w:color w:val="000000"/>
          <w:szCs w:val="24"/>
        </w:rPr>
        <w:t xml:space="preserve"> </w:t>
      </w:r>
      <w:r w:rsidR="00C72A0D" w:rsidRPr="00C72A0D">
        <w:rPr>
          <w:rFonts w:eastAsia="Times New Roman" w:cs="Times New Roman"/>
          <w:b/>
          <w:bCs/>
          <w:color w:val="000000"/>
          <w:szCs w:val="24"/>
        </w:rPr>
        <w:t xml:space="preserve">and papers </w:t>
      </w:r>
      <w:r w:rsidRPr="00637A37">
        <w:rPr>
          <w:rFonts w:eastAsia="Times New Roman" w:cs="Times New Roman"/>
          <w:b/>
          <w:bCs/>
          <w:i/>
          <w:iCs/>
          <w:color w:val="000000"/>
          <w:szCs w:val="24"/>
        </w:rPr>
        <w:t>(3 months)</w:t>
      </w:r>
      <w:r w:rsidR="00C72A0D">
        <w:rPr>
          <w:rFonts w:eastAsia="Times New Roman" w:cs="Times New Roman"/>
          <w:b/>
          <w:bCs/>
          <w:color w:val="000000"/>
          <w:szCs w:val="24"/>
        </w:rPr>
        <w:t>:</w:t>
      </w:r>
      <w:r>
        <w:rPr>
          <w:rFonts w:eastAsia="Times New Roman" w:cs="Times New Roman"/>
          <w:color w:val="000000"/>
          <w:szCs w:val="24"/>
        </w:rPr>
        <w:t xml:space="preserve"> </w:t>
      </w:r>
      <w:r w:rsidR="00C72A0D" w:rsidRPr="00C72A0D">
        <w:rPr>
          <w:rFonts w:eastAsia="Times New Roman" w:cs="Times New Roman"/>
          <w:color w:val="000000"/>
          <w:szCs w:val="24"/>
        </w:rPr>
        <w:t>The results</w:t>
      </w:r>
      <w:r w:rsidR="00C72A0D">
        <w:rPr>
          <w:rFonts w:eastAsia="Times New Roman" w:cs="Times New Roman"/>
          <w:color w:val="000000"/>
          <w:szCs w:val="24"/>
        </w:rPr>
        <w:t xml:space="preserve"> </w:t>
      </w:r>
      <w:r w:rsidR="00C72A0D" w:rsidRPr="00C72A0D">
        <w:rPr>
          <w:rFonts w:eastAsia="Times New Roman" w:cs="Times New Roman"/>
          <w:color w:val="000000"/>
          <w:szCs w:val="24"/>
        </w:rPr>
        <w:t>and recommendations from this study will be presented in a technical report.</w:t>
      </w:r>
      <w:r w:rsidR="00C72A0D">
        <w:rPr>
          <w:rFonts w:eastAsia="Times New Roman" w:cs="Times New Roman"/>
          <w:color w:val="000000"/>
          <w:szCs w:val="24"/>
        </w:rPr>
        <w:t xml:space="preserve"> Time is also allocated for the preparation of journal and peer reviewed conference papers to disseminate the findings of this study.</w:t>
      </w:r>
    </w:p>
    <w:p w14:paraId="67524E36" w14:textId="7F9CC0C4" w:rsidR="00022FC9" w:rsidRDefault="00073055" w:rsidP="00335E51">
      <w:pPr>
        <w:pStyle w:val="Heading2"/>
      </w:pPr>
      <w:r w:rsidRPr="00073055">
        <w:t>Project Cost</w:t>
      </w:r>
    </w:p>
    <w:p w14:paraId="257B9F1A" w14:textId="59C2FB95"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sidRPr="00F305CF">
        <w:rPr>
          <w:rFonts w:eastAsia="Times New Roman" w:cs="Times New Roman"/>
          <w:color w:val="000000"/>
          <w:szCs w:val="24"/>
        </w:rPr>
        <w:t>Total Project Costs:</w:t>
      </w:r>
      <w:r w:rsidRPr="00F305CF">
        <w:rPr>
          <w:rFonts w:eastAsia="Times New Roman" w:cs="Times New Roman"/>
          <w:color w:val="000000"/>
          <w:szCs w:val="24"/>
        </w:rPr>
        <w:tab/>
        <w:t>$</w:t>
      </w:r>
      <w:r w:rsidR="004E57C1">
        <w:rPr>
          <w:rFonts w:eastAsia="Times New Roman" w:cs="Times New Roman"/>
          <w:color w:val="000000"/>
          <w:szCs w:val="24"/>
        </w:rPr>
        <w:tab/>
      </w:r>
      <w:r w:rsidR="005A7A1F" w:rsidRPr="005A7A1F">
        <w:rPr>
          <w:rFonts w:eastAsia="Times New Roman" w:cs="Times New Roman"/>
          <w:color w:val="000000"/>
          <w:szCs w:val="24"/>
        </w:rPr>
        <w:t>188,</w:t>
      </w:r>
      <w:r w:rsidR="00075747">
        <w:rPr>
          <w:rFonts w:eastAsia="Times New Roman" w:cs="Times New Roman"/>
          <w:color w:val="000000"/>
          <w:szCs w:val="24"/>
        </w:rPr>
        <w:t>45</w:t>
      </w:r>
      <w:r w:rsidR="00782E60">
        <w:rPr>
          <w:rFonts w:eastAsia="Times New Roman" w:cs="Times New Roman"/>
          <w:color w:val="000000"/>
          <w:szCs w:val="24"/>
        </w:rPr>
        <w:t>3.66</w:t>
      </w:r>
    </w:p>
    <w:p w14:paraId="12936C1C" w14:textId="71D8C247" w:rsidR="00860AF6" w:rsidRPr="00F305CF" w:rsidRDefault="00860AF6" w:rsidP="00F6793F">
      <w:pPr>
        <w:keepNext/>
        <w:tabs>
          <w:tab w:val="left" w:pos="2880"/>
          <w:tab w:val="decimal" w:pos="3780"/>
        </w:tabs>
        <w:spacing w:after="0"/>
        <w:ind w:left="2880" w:hanging="2880"/>
        <w:rPr>
          <w:rFonts w:eastAsia="Times New Roman" w:cs="Times New Roman"/>
          <w:color w:val="000000"/>
          <w:szCs w:val="24"/>
        </w:rPr>
      </w:pPr>
      <w:r>
        <w:rPr>
          <w:rFonts w:eastAsia="Times New Roman" w:cs="Times New Roman"/>
          <w:color w:val="000000"/>
          <w:szCs w:val="24"/>
        </w:rPr>
        <w:t>CTIPS</w:t>
      </w:r>
      <w:r w:rsidRPr="00F305CF">
        <w:rPr>
          <w:rFonts w:eastAsia="Times New Roman" w:cs="Times New Roman"/>
          <w:color w:val="000000"/>
          <w:szCs w:val="24"/>
        </w:rPr>
        <w:t xml:space="preserve"> Funds Requested:</w:t>
      </w:r>
      <w:r w:rsidRPr="00F305CF">
        <w:rPr>
          <w:rFonts w:eastAsia="Times New Roman" w:cs="Times New Roman"/>
          <w:color w:val="000000"/>
          <w:szCs w:val="24"/>
        </w:rPr>
        <w:tab/>
        <w:t>$</w:t>
      </w:r>
      <w:r w:rsidR="00F6793F" w:rsidRPr="00F6793F">
        <w:rPr>
          <w:rFonts w:eastAsia="Times New Roman" w:cs="Times New Roman"/>
          <w:color w:val="000000"/>
          <w:szCs w:val="24"/>
        </w:rPr>
        <w:tab/>
        <w:t>94,</w:t>
      </w:r>
      <w:r w:rsidR="00075747">
        <w:rPr>
          <w:rFonts w:eastAsia="Times New Roman" w:cs="Times New Roman"/>
          <w:color w:val="000000"/>
          <w:szCs w:val="24"/>
        </w:rPr>
        <w:t>226</w:t>
      </w:r>
      <w:r w:rsidR="00782E60">
        <w:rPr>
          <w:rFonts w:eastAsia="Times New Roman" w:cs="Times New Roman"/>
          <w:color w:val="000000"/>
          <w:szCs w:val="24"/>
        </w:rPr>
        <w:t>.66</w:t>
      </w:r>
    </w:p>
    <w:p w14:paraId="3CA72279" w14:textId="24520FA2"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sidRPr="00F305CF">
        <w:rPr>
          <w:rFonts w:eastAsia="Times New Roman" w:cs="Times New Roman"/>
          <w:color w:val="000000"/>
          <w:szCs w:val="24"/>
        </w:rPr>
        <w:t>Matching Funds:</w:t>
      </w:r>
      <w:r w:rsidRPr="00F305CF">
        <w:rPr>
          <w:rFonts w:eastAsia="Times New Roman" w:cs="Times New Roman"/>
          <w:color w:val="000000"/>
          <w:szCs w:val="24"/>
        </w:rPr>
        <w:tab/>
        <w:t>$</w:t>
      </w:r>
      <w:r w:rsidR="005A7A1F" w:rsidRPr="00F6793F">
        <w:rPr>
          <w:rFonts w:eastAsia="Times New Roman" w:cs="Times New Roman"/>
          <w:color w:val="000000"/>
          <w:szCs w:val="24"/>
        </w:rPr>
        <w:tab/>
        <w:t>94</w:t>
      </w:r>
      <w:r w:rsidR="00075747">
        <w:rPr>
          <w:rFonts w:eastAsia="Times New Roman" w:cs="Times New Roman"/>
          <w:color w:val="000000"/>
          <w:szCs w:val="24"/>
        </w:rPr>
        <w:t>,22</w:t>
      </w:r>
      <w:r w:rsidR="00782E60">
        <w:rPr>
          <w:rFonts w:eastAsia="Times New Roman" w:cs="Times New Roman"/>
          <w:color w:val="000000"/>
          <w:szCs w:val="24"/>
        </w:rPr>
        <w:t>7.00</w:t>
      </w:r>
    </w:p>
    <w:p w14:paraId="1454CCDF" w14:textId="3EE6444A" w:rsidR="000E6574" w:rsidRDefault="00860AF6" w:rsidP="00B12EDF">
      <w:pPr>
        <w:spacing w:after="0"/>
        <w:ind w:left="2880" w:hanging="2880"/>
        <w:rPr>
          <w:rFonts w:eastAsia="Times New Roman" w:cs="Times New Roman"/>
          <w:color w:val="000000"/>
          <w:szCs w:val="24"/>
        </w:rPr>
      </w:pPr>
      <w:r w:rsidRPr="00FC06D5">
        <w:rPr>
          <w:rFonts w:eastAsia="Times New Roman" w:cs="Times New Roman"/>
          <w:color w:val="000000"/>
          <w:szCs w:val="24"/>
        </w:rPr>
        <w:t>Source of Matching Funds:</w:t>
      </w:r>
      <w:r w:rsidRPr="00FC06D5">
        <w:rPr>
          <w:rFonts w:eastAsia="Times New Roman" w:cs="Times New Roman"/>
          <w:color w:val="000000"/>
          <w:szCs w:val="24"/>
        </w:rPr>
        <w:tab/>
      </w:r>
      <w:r w:rsidR="000430E0">
        <w:rPr>
          <w:rFonts w:eastAsia="Times New Roman" w:cs="Times New Roman"/>
          <w:color w:val="000000"/>
          <w:szCs w:val="24"/>
        </w:rPr>
        <w:t xml:space="preserve">Utah </w:t>
      </w:r>
      <w:r w:rsidR="00FC06D5" w:rsidRPr="00FC06D5">
        <w:rPr>
          <w:rFonts w:eastAsia="Times New Roman" w:cs="Times New Roman"/>
          <w:color w:val="000000"/>
          <w:szCs w:val="24"/>
        </w:rPr>
        <w:t>LTAP</w:t>
      </w:r>
    </w:p>
    <w:p w14:paraId="6AC8CE7D" w14:textId="77777777" w:rsidR="0084263D" w:rsidRDefault="00073055" w:rsidP="005E15F0">
      <w:pPr>
        <w:pStyle w:val="Heading2"/>
      </w:pPr>
      <w:r w:rsidRPr="00073055">
        <w:t>References</w:t>
      </w:r>
    </w:p>
    <w:p w14:paraId="1850D238" w14:textId="77777777" w:rsidR="007B6997" w:rsidRPr="005C515E" w:rsidRDefault="00F31109" w:rsidP="005C515E">
      <w:pPr>
        <w:pStyle w:val="Bibliography"/>
        <w:keepLines/>
        <w:spacing w:after="120"/>
        <w:rPr>
          <w:rFonts w:cs="Times New Roman"/>
          <w:sz w:val="22"/>
          <w:szCs w:val="20"/>
        </w:rPr>
      </w:pPr>
      <w:r>
        <w:fldChar w:fldCharType="begin"/>
      </w:r>
      <w:r w:rsidR="007B6997">
        <w:instrText xml:space="preserve"> ADDIN ZOTERO_BIBL {"uncited":[],"omitted":[],"custom":[]} CSL_BIBLIOGRAPHY </w:instrText>
      </w:r>
      <w:r>
        <w:fldChar w:fldCharType="separate"/>
      </w:r>
      <w:r w:rsidR="007B6997" w:rsidRPr="007B6997">
        <w:rPr>
          <w:rFonts w:cs="Times New Roman"/>
        </w:rPr>
        <w:t>[1]</w:t>
      </w:r>
      <w:r w:rsidR="007B6997" w:rsidRPr="007B6997">
        <w:rPr>
          <w:rFonts w:cs="Times New Roman"/>
        </w:rPr>
        <w:tab/>
      </w:r>
      <w:r w:rsidR="007B6997" w:rsidRPr="005C515E">
        <w:rPr>
          <w:rFonts w:cs="Times New Roman"/>
          <w:sz w:val="22"/>
          <w:szCs w:val="20"/>
        </w:rPr>
        <w:t>Lane S, Jalinoos F. FHWA LTBP Summary—Current Information on the Use of Overlays and Sealers. VA, USA), FHWA Publication 2016.</w:t>
      </w:r>
    </w:p>
    <w:p w14:paraId="6F9D7B25" w14:textId="77777777" w:rsidR="007B6997" w:rsidRPr="005C515E" w:rsidRDefault="007B6997" w:rsidP="005C515E">
      <w:pPr>
        <w:pStyle w:val="Bibliography"/>
        <w:keepLines/>
        <w:spacing w:after="120"/>
        <w:rPr>
          <w:rFonts w:cs="Times New Roman"/>
          <w:sz w:val="22"/>
          <w:szCs w:val="20"/>
        </w:rPr>
      </w:pPr>
      <w:r w:rsidRPr="005C515E">
        <w:rPr>
          <w:rFonts w:cs="Times New Roman"/>
          <w:sz w:val="22"/>
          <w:szCs w:val="20"/>
        </w:rPr>
        <w:t>[2]</w:t>
      </w:r>
      <w:r w:rsidRPr="005C515E">
        <w:rPr>
          <w:rFonts w:cs="Times New Roman"/>
          <w:sz w:val="22"/>
          <w:szCs w:val="20"/>
        </w:rPr>
        <w:tab/>
        <w:t>Larfi S, Tatar J. Adhesion of polymer and cementitious overlays to ultra high performance concrete substrate. Construction and Building Materials 2024;416:135051.</w:t>
      </w:r>
    </w:p>
    <w:p w14:paraId="078A1B41" w14:textId="77777777" w:rsidR="007B6997" w:rsidRPr="005C515E" w:rsidRDefault="007B6997" w:rsidP="005C515E">
      <w:pPr>
        <w:pStyle w:val="Bibliography"/>
        <w:keepLines/>
        <w:spacing w:after="120"/>
        <w:rPr>
          <w:rFonts w:cs="Times New Roman"/>
          <w:sz w:val="22"/>
          <w:szCs w:val="20"/>
        </w:rPr>
      </w:pPr>
      <w:r w:rsidRPr="005C515E">
        <w:rPr>
          <w:rFonts w:cs="Times New Roman"/>
          <w:sz w:val="22"/>
          <w:szCs w:val="20"/>
        </w:rPr>
        <w:t>[3]</w:t>
      </w:r>
      <w:r w:rsidRPr="005C515E">
        <w:rPr>
          <w:rFonts w:cs="Times New Roman"/>
          <w:sz w:val="22"/>
          <w:szCs w:val="20"/>
        </w:rPr>
        <w:tab/>
        <w:t>Harper J. Investigations of Failures of Epoxy Polymer Overlays in Missouri. Missouri. Dept. of Transportation; 2007.</w:t>
      </w:r>
    </w:p>
    <w:p w14:paraId="584433CD" w14:textId="77777777" w:rsidR="007B6997" w:rsidRPr="005C515E" w:rsidRDefault="007B6997" w:rsidP="005C515E">
      <w:pPr>
        <w:pStyle w:val="Bibliography"/>
        <w:keepLines/>
        <w:spacing w:after="120"/>
        <w:rPr>
          <w:rFonts w:cs="Times New Roman"/>
          <w:sz w:val="22"/>
          <w:szCs w:val="20"/>
          <w:lang w:val="it-IT"/>
        </w:rPr>
      </w:pPr>
      <w:r w:rsidRPr="005C515E">
        <w:rPr>
          <w:rFonts w:cs="Times New Roman"/>
          <w:sz w:val="22"/>
          <w:szCs w:val="20"/>
        </w:rPr>
        <w:t>[4]</w:t>
      </w:r>
      <w:r w:rsidRPr="005C515E">
        <w:rPr>
          <w:rFonts w:cs="Times New Roman"/>
          <w:sz w:val="22"/>
          <w:szCs w:val="20"/>
        </w:rPr>
        <w:tab/>
        <w:t xml:space="preserve">Nodehi M. Epoxy, polyester and vinyl ester based polymer concrete: a review. </w:t>
      </w:r>
      <w:r w:rsidRPr="005C515E">
        <w:rPr>
          <w:rFonts w:cs="Times New Roman"/>
          <w:sz w:val="22"/>
          <w:szCs w:val="20"/>
          <w:lang w:val="it-IT"/>
        </w:rPr>
        <w:t>Innov Infrastruct Solut 2021;7:64. https://doi.org/10.1007/s41062-021-00661-3.</w:t>
      </w:r>
    </w:p>
    <w:p w14:paraId="4B84193D" w14:textId="1BF1E1BF" w:rsidR="007B6997" w:rsidRPr="005C515E" w:rsidRDefault="007B6997" w:rsidP="005C515E">
      <w:pPr>
        <w:pStyle w:val="Bibliography"/>
        <w:keepLines/>
        <w:spacing w:after="120"/>
        <w:rPr>
          <w:rFonts w:cs="Times New Roman"/>
          <w:sz w:val="22"/>
          <w:szCs w:val="20"/>
        </w:rPr>
      </w:pPr>
      <w:r w:rsidRPr="005C515E">
        <w:rPr>
          <w:rFonts w:cs="Times New Roman"/>
          <w:sz w:val="22"/>
          <w:szCs w:val="20"/>
          <w:lang w:val="it-IT"/>
        </w:rPr>
        <w:t>[5]</w:t>
      </w:r>
      <w:r w:rsidRPr="005C515E">
        <w:rPr>
          <w:rFonts w:cs="Times New Roman"/>
          <w:sz w:val="22"/>
          <w:szCs w:val="20"/>
          <w:lang w:val="it-IT"/>
        </w:rPr>
        <w:tab/>
        <w:t xml:space="preserve">Haber ZB, Munoz JF, De la Varga I, Graybeal BA. </w:t>
      </w:r>
      <w:r w:rsidRPr="005C515E">
        <w:rPr>
          <w:rFonts w:cs="Times New Roman"/>
          <w:sz w:val="22"/>
          <w:szCs w:val="20"/>
        </w:rPr>
        <w:t>Bond characterization of UHPC overlays for concrete bridge decks: Laboratory and field testing. Construction and Building Materials 2018;190:1056</w:t>
      </w:r>
      <w:r w:rsidR="00F54B6E">
        <w:rPr>
          <w:rFonts w:cs="Times New Roman"/>
          <w:sz w:val="22"/>
          <w:szCs w:val="20"/>
        </w:rPr>
        <w:t>-</w:t>
      </w:r>
      <w:r w:rsidRPr="005C515E">
        <w:rPr>
          <w:rFonts w:cs="Times New Roman"/>
          <w:sz w:val="22"/>
          <w:szCs w:val="20"/>
        </w:rPr>
        <w:t>68.</w:t>
      </w:r>
    </w:p>
    <w:p w14:paraId="25C903DE" w14:textId="77777777" w:rsidR="007B6997" w:rsidRPr="005C515E" w:rsidRDefault="007B6997" w:rsidP="005C515E">
      <w:pPr>
        <w:pStyle w:val="Bibliography"/>
        <w:keepLines/>
        <w:spacing w:after="120"/>
        <w:rPr>
          <w:rFonts w:cs="Times New Roman"/>
          <w:sz w:val="22"/>
          <w:szCs w:val="20"/>
        </w:rPr>
      </w:pPr>
      <w:r w:rsidRPr="005C515E">
        <w:rPr>
          <w:rFonts w:cs="Times New Roman"/>
          <w:sz w:val="22"/>
          <w:szCs w:val="20"/>
        </w:rPr>
        <w:t>[6]</w:t>
      </w:r>
      <w:r w:rsidRPr="005C515E">
        <w:rPr>
          <w:rFonts w:cs="Times New Roman"/>
          <w:sz w:val="22"/>
          <w:szCs w:val="20"/>
        </w:rPr>
        <w:tab/>
        <w:t>Bao Y, Valipour M, Meng W, Khayat KH, Chen G. Distributed fiber optic sensor-enhanced detection and prediction of shrinkage-induced delamination of ultra-high-performance concrete overlay. Smart Materials and Structures 2017;26:085009.</w:t>
      </w:r>
    </w:p>
    <w:p w14:paraId="2BA612CC" w14:textId="77777777" w:rsidR="007B6997" w:rsidRPr="005C515E" w:rsidRDefault="007B6997" w:rsidP="005C515E">
      <w:pPr>
        <w:pStyle w:val="Bibliography"/>
        <w:keepLines/>
        <w:spacing w:after="120"/>
        <w:rPr>
          <w:rFonts w:cs="Times New Roman"/>
          <w:sz w:val="22"/>
          <w:szCs w:val="20"/>
        </w:rPr>
      </w:pPr>
      <w:r w:rsidRPr="005C515E">
        <w:rPr>
          <w:rFonts w:cs="Times New Roman"/>
          <w:sz w:val="22"/>
          <w:szCs w:val="20"/>
        </w:rPr>
        <w:t>[7]</w:t>
      </w:r>
      <w:r w:rsidRPr="005C515E">
        <w:rPr>
          <w:rFonts w:cs="Times New Roman"/>
          <w:sz w:val="22"/>
          <w:szCs w:val="20"/>
        </w:rPr>
        <w:tab/>
        <w:t>Teng L, Khayat KH. Effect of overlay thickness, fiber volume, and shrinkage mitigation on flexural behavior of thin bonded ultra-high-performance concrete overlay slab. Cement and Concrete Composites 2022;134:104752.</w:t>
      </w:r>
    </w:p>
    <w:p w14:paraId="1D2BE9F6" w14:textId="77777777" w:rsidR="007B6997" w:rsidRPr="005C515E" w:rsidRDefault="007B6997" w:rsidP="005C515E">
      <w:pPr>
        <w:pStyle w:val="Bibliography"/>
        <w:keepLines/>
        <w:spacing w:after="120"/>
        <w:rPr>
          <w:rFonts w:cs="Times New Roman"/>
          <w:sz w:val="22"/>
          <w:szCs w:val="20"/>
        </w:rPr>
      </w:pPr>
      <w:r w:rsidRPr="005C515E">
        <w:rPr>
          <w:rFonts w:cs="Times New Roman"/>
          <w:sz w:val="22"/>
          <w:szCs w:val="20"/>
        </w:rPr>
        <w:t>[8]</w:t>
      </w:r>
      <w:r w:rsidRPr="005C515E">
        <w:rPr>
          <w:rFonts w:cs="Times New Roman"/>
          <w:sz w:val="22"/>
          <w:szCs w:val="20"/>
        </w:rPr>
        <w:tab/>
        <w:t>Ma H, Zhang Z. Paving an engineered cementitious composite (ECC) overlay on concrete airfield pavement for reflective cracking resistance. Construction and Building Materials 2020;252:119048.</w:t>
      </w:r>
    </w:p>
    <w:p w14:paraId="38BB51A4" w14:textId="00298E87" w:rsidR="007B6997" w:rsidRPr="005C515E" w:rsidRDefault="007B6997" w:rsidP="005C515E">
      <w:pPr>
        <w:pStyle w:val="Bibliography"/>
        <w:keepLines/>
        <w:spacing w:after="120"/>
        <w:rPr>
          <w:rFonts w:cs="Times New Roman"/>
          <w:sz w:val="22"/>
          <w:szCs w:val="20"/>
        </w:rPr>
      </w:pPr>
      <w:r w:rsidRPr="005C515E">
        <w:rPr>
          <w:rFonts w:cs="Times New Roman"/>
          <w:sz w:val="22"/>
          <w:szCs w:val="20"/>
        </w:rPr>
        <w:t>[9]</w:t>
      </w:r>
      <w:r w:rsidRPr="005C515E">
        <w:rPr>
          <w:rFonts w:cs="Times New Roman"/>
          <w:sz w:val="22"/>
          <w:szCs w:val="20"/>
        </w:rPr>
        <w:tab/>
        <w:t>Yücel HE. An alternative to conventional concrete overlay material: Engineered Cementitious Composites (ECC). WIT Transactions on The Built Environment 2013;130:771</w:t>
      </w:r>
      <w:r w:rsidR="00F54B6E">
        <w:rPr>
          <w:rFonts w:cs="Times New Roman"/>
          <w:sz w:val="22"/>
          <w:szCs w:val="20"/>
        </w:rPr>
        <w:t>-</w:t>
      </w:r>
      <w:r w:rsidRPr="005C515E">
        <w:rPr>
          <w:rFonts w:cs="Times New Roman"/>
          <w:sz w:val="22"/>
          <w:szCs w:val="20"/>
        </w:rPr>
        <w:t>82.</w:t>
      </w:r>
    </w:p>
    <w:p w14:paraId="0537E12A" w14:textId="77777777" w:rsidR="007B6997" w:rsidRPr="005C515E" w:rsidRDefault="007B6997" w:rsidP="005C515E">
      <w:pPr>
        <w:pStyle w:val="Bibliography"/>
        <w:keepLines/>
        <w:spacing w:after="120"/>
        <w:rPr>
          <w:rFonts w:cs="Times New Roman"/>
          <w:sz w:val="22"/>
          <w:szCs w:val="20"/>
        </w:rPr>
      </w:pPr>
      <w:r w:rsidRPr="005C515E">
        <w:rPr>
          <w:rFonts w:cs="Times New Roman"/>
          <w:sz w:val="22"/>
          <w:szCs w:val="20"/>
        </w:rPr>
        <w:t>[10]</w:t>
      </w:r>
      <w:r w:rsidRPr="005C515E">
        <w:rPr>
          <w:rFonts w:cs="Times New Roman"/>
          <w:sz w:val="22"/>
          <w:szCs w:val="20"/>
        </w:rPr>
        <w:tab/>
        <w:t>Li VC. Engineered cementitious composites (ECC): bendable concrete for sustainable and resilient infrastructure. Springer; 2019.</w:t>
      </w:r>
    </w:p>
    <w:p w14:paraId="4BC5C0E7" w14:textId="19F8B2F5" w:rsidR="007B6997" w:rsidRPr="005C515E" w:rsidRDefault="007B6997" w:rsidP="005C515E">
      <w:pPr>
        <w:pStyle w:val="Bibliography"/>
        <w:keepLines/>
        <w:spacing w:after="120"/>
        <w:rPr>
          <w:rFonts w:cs="Times New Roman"/>
          <w:sz w:val="22"/>
          <w:szCs w:val="20"/>
        </w:rPr>
      </w:pPr>
      <w:r w:rsidRPr="005C515E">
        <w:rPr>
          <w:rFonts w:cs="Times New Roman"/>
          <w:sz w:val="22"/>
          <w:szCs w:val="20"/>
        </w:rPr>
        <w:t>[11]</w:t>
      </w:r>
      <w:r w:rsidRPr="005C515E">
        <w:rPr>
          <w:rFonts w:cs="Times New Roman"/>
          <w:sz w:val="22"/>
          <w:szCs w:val="20"/>
        </w:rPr>
        <w:tab/>
        <w:t>Wang J, Dai Q, Guo S, Si R. Mechanical and durability performance evaluation of crumb rubber-modified epoxy polymer concrete overlays. Construction and Building Materials 2019;203:469</w:t>
      </w:r>
      <w:r w:rsidR="00F54B6E">
        <w:rPr>
          <w:rFonts w:cs="Times New Roman"/>
          <w:sz w:val="22"/>
          <w:szCs w:val="20"/>
        </w:rPr>
        <w:t>-</w:t>
      </w:r>
      <w:r w:rsidRPr="005C515E">
        <w:rPr>
          <w:rFonts w:cs="Times New Roman"/>
          <w:sz w:val="22"/>
          <w:szCs w:val="20"/>
        </w:rPr>
        <w:t>80. https://doi.org/10.1016/j.conbuildmat.2019.01.085.</w:t>
      </w:r>
    </w:p>
    <w:p w14:paraId="7C86440B" w14:textId="226222FE" w:rsidR="007B6997" w:rsidRPr="005C515E" w:rsidRDefault="007B6997" w:rsidP="005C515E">
      <w:pPr>
        <w:pStyle w:val="Bibliography"/>
        <w:keepLines/>
        <w:spacing w:after="120"/>
        <w:rPr>
          <w:rFonts w:cs="Times New Roman"/>
          <w:sz w:val="22"/>
          <w:szCs w:val="20"/>
        </w:rPr>
      </w:pPr>
      <w:r w:rsidRPr="005C515E">
        <w:rPr>
          <w:rFonts w:cs="Times New Roman"/>
          <w:sz w:val="22"/>
          <w:szCs w:val="20"/>
        </w:rPr>
        <w:t>[12]</w:t>
      </w:r>
      <w:r w:rsidRPr="005C515E">
        <w:rPr>
          <w:rFonts w:cs="Times New Roman"/>
          <w:sz w:val="22"/>
          <w:szCs w:val="20"/>
        </w:rPr>
        <w:tab/>
        <w:t>Şahmaran M, Li VC. Durability properties of micro-cracked ECC containing high volumes fly ash. Cement and Concrete Research 2009;39:1033</w:t>
      </w:r>
      <w:r w:rsidR="00F54B6E">
        <w:rPr>
          <w:rFonts w:cs="Times New Roman"/>
          <w:sz w:val="22"/>
          <w:szCs w:val="20"/>
        </w:rPr>
        <w:t>-</w:t>
      </w:r>
      <w:r w:rsidRPr="005C515E">
        <w:rPr>
          <w:rFonts w:cs="Times New Roman"/>
          <w:sz w:val="22"/>
          <w:szCs w:val="20"/>
        </w:rPr>
        <w:t>43.</w:t>
      </w:r>
    </w:p>
    <w:p w14:paraId="45ED49F0" w14:textId="77777777" w:rsidR="007B6997" w:rsidRPr="005C515E" w:rsidRDefault="007B6997" w:rsidP="005C515E">
      <w:pPr>
        <w:pStyle w:val="Bibliography"/>
        <w:keepLines/>
        <w:spacing w:after="120"/>
        <w:rPr>
          <w:rFonts w:cs="Times New Roman"/>
          <w:sz w:val="22"/>
          <w:szCs w:val="20"/>
        </w:rPr>
      </w:pPr>
      <w:r w:rsidRPr="005C515E">
        <w:rPr>
          <w:rFonts w:cs="Times New Roman"/>
          <w:sz w:val="22"/>
          <w:szCs w:val="20"/>
        </w:rPr>
        <w:t>[13]</w:t>
      </w:r>
      <w:r w:rsidRPr="005C515E">
        <w:rPr>
          <w:rFonts w:cs="Times New Roman"/>
          <w:sz w:val="22"/>
          <w:szCs w:val="20"/>
        </w:rPr>
        <w:tab/>
        <w:t>Li J, Qiu J, Weng J, Yang E-H. Micromechanics of engineered cementitious composites (ECC): A critical review and new insights. Construction and Building Materials 2023;362:129765.</w:t>
      </w:r>
    </w:p>
    <w:p w14:paraId="3B3A646A" w14:textId="3E8FB674" w:rsidR="007B6997" w:rsidRPr="005C515E" w:rsidRDefault="007B6997" w:rsidP="005C515E">
      <w:pPr>
        <w:pStyle w:val="Bibliography"/>
        <w:keepLines/>
        <w:spacing w:after="120"/>
        <w:rPr>
          <w:rFonts w:cs="Times New Roman"/>
          <w:sz w:val="22"/>
          <w:szCs w:val="20"/>
        </w:rPr>
      </w:pPr>
      <w:r w:rsidRPr="005C515E">
        <w:rPr>
          <w:rFonts w:cs="Times New Roman"/>
          <w:sz w:val="22"/>
          <w:szCs w:val="20"/>
        </w:rPr>
        <w:t>[14]</w:t>
      </w:r>
      <w:r w:rsidRPr="005C515E">
        <w:rPr>
          <w:rFonts w:cs="Times New Roman"/>
          <w:sz w:val="22"/>
          <w:szCs w:val="20"/>
        </w:rPr>
        <w:tab/>
        <w:t>Ranade R, Zhang J, Lynch JP, Li VC. Influence of micro-cracking on the composite resistivity of engineered cementitious composites. Cement and Concrete Research 2014;58:1</w:t>
      </w:r>
      <w:r w:rsidR="00F54B6E">
        <w:rPr>
          <w:rFonts w:cs="Times New Roman"/>
          <w:sz w:val="22"/>
          <w:szCs w:val="20"/>
        </w:rPr>
        <w:t>-</w:t>
      </w:r>
      <w:r w:rsidRPr="005C515E">
        <w:rPr>
          <w:rFonts w:cs="Times New Roman"/>
          <w:sz w:val="22"/>
          <w:szCs w:val="20"/>
        </w:rPr>
        <w:t>12.</w:t>
      </w:r>
    </w:p>
    <w:p w14:paraId="4A2B0362" w14:textId="77777777" w:rsidR="007B6997" w:rsidRPr="005C515E" w:rsidRDefault="007B6997" w:rsidP="005C515E">
      <w:pPr>
        <w:pStyle w:val="Bibliography"/>
        <w:keepLines/>
        <w:spacing w:after="120"/>
        <w:rPr>
          <w:rFonts w:cs="Times New Roman"/>
          <w:sz w:val="22"/>
          <w:szCs w:val="20"/>
        </w:rPr>
      </w:pPr>
      <w:r w:rsidRPr="005C515E">
        <w:rPr>
          <w:rFonts w:cs="Times New Roman"/>
          <w:sz w:val="22"/>
          <w:szCs w:val="20"/>
        </w:rPr>
        <w:lastRenderedPageBreak/>
        <w:t>[15]</w:t>
      </w:r>
      <w:r w:rsidRPr="005C515E">
        <w:rPr>
          <w:rFonts w:cs="Times New Roman"/>
          <w:sz w:val="22"/>
          <w:szCs w:val="20"/>
        </w:rPr>
        <w:tab/>
        <w:t>Özbay E, Šahmaran M, Lachemi M, Yücel HE. Self-Healing of Microcracks in High-Volume Fly-Ash-Incorporated Engineered Cementitious Composites. ACI Materials Journal 2013;110.</w:t>
      </w:r>
    </w:p>
    <w:p w14:paraId="6F2DAE60" w14:textId="77777777" w:rsidR="007B6997" w:rsidRPr="005C515E" w:rsidRDefault="007B6997" w:rsidP="005C515E">
      <w:pPr>
        <w:pStyle w:val="Bibliography"/>
        <w:keepLines/>
        <w:spacing w:after="120"/>
        <w:rPr>
          <w:rFonts w:cs="Times New Roman"/>
          <w:sz w:val="22"/>
          <w:szCs w:val="20"/>
        </w:rPr>
      </w:pPr>
      <w:r w:rsidRPr="005C515E">
        <w:rPr>
          <w:rFonts w:cs="Times New Roman"/>
          <w:sz w:val="22"/>
          <w:szCs w:val="20"/>
        </w:rPr>
        <w:t>[16]</w:t>
      </w:r>
      <w:r w:rsidRPr="005C515E">
        <w:rPr>
          <w:rFonts w:cs="Times New Roman"/>
          <w:sz w:val="22"/>
          <w:szCs w:val="20"/>
        </w:rPr>
        <w:tab/>
        <w:t>Chu K, Hossain KMA, Lachemi M. Experimental and numerical study on joint-free bridges with steel or gfrp-reinforced ecc link slab subjected to static loading. Construction and Building Materials 2022;327:127035.</w:t>
      </w:r>
    </w:p>
    <w:p w14:paraId="468788AB" w14:textId="77777777" w:rsidR="007B6997" w:rsidRPr="005C515E" w:rsidRDefault="007B6997" w:rsidP="005C515E">
      <w:pPr>
        <w:pStyle w:val="Bibliography"/>
        <w:keepLines/>
        <w:spacing w:after="120"/>
        <w:rPr>
          <w:rFonts w:cs="Times New Roman"/>
          <w:sz w:val="22"/>
          <w:szCs w:val="20"/>
        </w:rPr>
      </w:pPr>
      <w:r w:rsidRPr="005C515E">
        <w:rPr>
          <w:rFonts w:cs="Times New Roman"/>
          <w:sz w:val="22"/>
          <w:szCs w:val="20"/>
        </w:rPr>
        <w:t>[17]</w:t>
      </w:r>
      <w:r w:rsidRPr="005C515E">
        <w:rPr>
          <w:rFonts w:cs="Times New Roman"/>
          <w:sz w:val="22"/>
          <w:szCs w:val="20"/>
        </w:rPr>
        <w:tab/>
        <w:t>Zhang L, Zheng Y, Yu Y, Hu S, Wu Z, Di B, et al. Structural performance evaluation of ECC link slabs reinforced with FRP bars for jointless bridge decks. Construction and Building Materials 2021;304:124462.</w:t>
      </w:r>
    </w:p>
    <w:p w14:paraId="5892E242" w14:textId="77777777" w:rsidR="007B6997" w:rsidRPr="005C515E" w:rsidRDefault="007B6997" w:rsidP="005C515E">
      <w:pPr>
        <w:pStyle w:val="Bibliography"/>
        <w:keepLines/>
        <w:spacing w:after="120"/>
        <w:rPr>
          <w:rFonts w:cs="Times New Roman"/>
          <w:sz w:val="22"/>
          <w:szCs w:val="20"/>
        </w:rPr>
      </w:pPr>
      <w:r w:rsidRPr="005C515E">
        <w:rPr>
          <w:rFonts w:cs="Times New Roman"/>
          <w:sz w:val="22"/>
          <w:szCs w:val="20"/>
        </w:rPr>
        <w:t>[18]</w:t>
      </w:r>
      <w:r w:rsidRPr="005C515E">
        <w:rPr>
          <w:rFonts w:cs="Times New Roman"/>
          <w:sz w:val="22"/>
          <w:szCs w:val="20"/>
        </w:rPr>
        <w:tab/>
        <w:t>Hungria R, Arce G, Hassan M, Anderson M, Mahdi M, Rupnow T, et al. Evaluation of novel jointless engineered cementitious composite ultrathin whitetopping (ECC-UTW) overlay. Construction and Building Materials 2020;265:120659.</w:t>
      </w:r>
    </w:p>
    <w:p w14:paraId="18CFACDB" w14:textId="6F9E3C95" w:rsidR="0004052C" w:rsidRPr="0004052C" w:rsidRDefault="00F31109" w:rsidP="0004052C">
      <w:r>
        <w:fldChar w:fldCharType="end"/>
      </w:r>
    </w:p>
    <w:sectPr w:rsidR="0004052C" w:rsidRPr="0004052C" w:rsidSect="00B6037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CE5ED" w14:textId="77777777" w:rsidR="00DF32D1" w:rsidRDefault="00DF32D1" w:rsidP="00BB0B66">
      <w:r>
        <w:separator/>
      </w:r>
    </w:p>
  </w:endnote>
  <w:endnote w:type="continuationSeparator" w:id="0">
    <w:p w14:paraId="6CBAA21B" w14:textId="77777777" w:rsidR="00DF32D1" w:rsidRDefault="00DF32D1" w:rsidP="00BB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276568"/>
      <w:docPartObj>
        <w:docPartGallery w:val="Page Numbers (Bottom of Page)"/>
        <w:docPartUnique/>
      </w:docPartObj>
    </w:sdtPr>
    <w:sdtEndPr>
      <w:rPr>
        <w:noProof/>
      </w:rPr>
    </w:sdtEndPr>
    <w:sdtContent>
      <w:p w14:paraId="176A548C" w14:textId="0DA0ECB4" w:rsidR="00F16AA5" w:rsidRPr="002C4BF5" w:rsidRDefault="00F16AA5" w:rsidP="002C4BF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2A07B" w14:textId="77777777" w:rsidR="00DF32D1" w:rsidRDefault="00DF32D1" w:rsidP="00BB0B66">
      <w:r>
        <w:separator/>
      </w:r>
    </w:p>
  </w:footnote>
  <w:footnote w:type="continuationSeparator" w:id="0">
    <w:p w14:paraId="3CEB6191" w14:textId="77777777" w:rsidR="00DF32D1" w:rsidRDefault="00DF32D1" w:rsidP="00BB0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F22"/>
    <w:multiLevelType w:val="hybridMultilevel"/>
    <w:tmpl w:val="751A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E30ED"/>
    <w:multiLevelType w:val="multilevel"/>
    <w:tmpl w:val="4E36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F4E71"/>
    <w:multiLevelType w:val="hybridMultilevel"/>
    <w:tmpl w:val="2150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E0786"/>
    <w:multiLevelType w:val="hybridMultilevel"/>
    <w:tmpl w:val="BC6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D2364"/>
    <w:multiLevelType w:val="hybridMultilevel"/>
    <w:tmpl w:val="BC4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129AD"/>
    <w:multiLevelType w:val="multilevel"/>
    <w:tmpl w:val="18CE0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BA4DAA"/>
    <w:multiLevelType w:val="multilevel"/>
    <w:tmpl w:val="4C58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532799"/>
    <w:multiLevelType w:val="hybridMultilevel"/>
    <w:tmpl w:val="11A411A8"/>
    <w:lvl w:ilvl="0" w:tplc="778A8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4"/>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0sLQ0MrM0MDCyMDBS0lEKTi0uzszPAykwqQUAauvuvSwAAAA="/>
  </w:docVars>
  <w:rsids>
    <w:rsidRoot w:val="00353513"/>
    <w:rsid w:val="000008E6"/>
    <w:rsid w:val="000027DB"/>
    <w:rsid w:val="00005DC8"/>
    <w:rsid w:val="00010949"/>
    <w:rsid w:val="00015B70"/>
    <w:rsid w:val="00021C8A"/>
    <w:rsid w:val="00022AF3"/>
    <w:rsid w:val="00022FC9"/>
    <w:rsid w:val="000263F1"/>
    <w:rsid w:val="0004052C"/>
    <w:rsid w:val="000418A4"/>
    <w:rsid w:val="000430E0"/>
    <w:rsid w:val="000432B6"/>
    <w:rsid w:val="0004496C"/>
    <w:rsid w:val="00044AC7"/>
    <w:rsid w:val="00047389"/>
    <w:rsid w:val="00056C2A"/>
    <w:rsid w:val="00063E1A"/>
    <w:rsid w:val="000663F5"/>
    <w:rsid w:val="0007200D"/>
    <w:rsid w:val="00073055"/>
    <w:rsid w:val="00075747"/>
    <w:rsid w:val="00092CB2"/>
    <w:rsid w:val="0009428F"/>
    <w:rsid w:val="000B0644"/>
    <w:rsid w:val="000B2BB6"/>
    <w:rsid w:val="000D349D"/>
    <w:rsid w:val="000D6F1E"/>
    <w:rsid w:val="000E0197"/>
    <w:rsid w:val="000E1D2F"/>
    <w:rsid w:val="000E4400"/>
    <w:rsid w:val="000E6574"/>
    <w:rsid w:val="000F2A6D"/>
    <w:rsid w:val="000F34BF"/>
    <w:rsid w:val="000F6471"/>
    <w:rsid w:val="000F705F"/>
    <w:rsid w:val="001056D9"/>
    <w:rsid w:val="00110F54"/>
    <w:rsid w:val="00112F6D"/>
    <w:rsid w:val="0011408E"/>
    <w:rsid w:val="00115791"/>
    <w:rsid w:val="0013078D"/>
    <w:rsid w:val="001351D3"/>
    <w:rsid w:val="001363A5"/>
    <w:rsid w:val="00136473"/>
    <w:rsid w:val="00136F81"/>
    <w:rsid w:val="00150FEA"/>
    <w:rsid w:val="00151C7A"/>
    <w:rsid w:val="001525BB"/>
    <w:rsid w:val="00154B4E"/>
    <w:rsid w:val="00160181"/>
    <w:rsid w:val="001654DC"/>
    <w:rsid w:val="00166304"/>
    <w:rsid w:val="001730E2"/>
    <w:rsid w:val="00176303"/>
    <w:rsid w:val="00187CA1"/>
    <w:rsid w:val="0019457E"/>
    <w:rsid w:val="001963D4"/>
    <w:rsid w:val="001A262C"/>
    <w:rsid w:val="001A4DBE"/>
    <w:rsid w:val="001A5F53"/>
    <w:rsid w:val="001C46D1"/>
    <w:rsid w:val="001D4359"/>
    <w:rsid w:val="001F46FE"/>
    <w:rsid w:val="001F63C5"/>
    <w:rsid w:val="00200111"/>
    <w:rsid w:val="002002EA"/>
    <w:rsid w:val="002008F7"/>
    <w:rsid w:val="00206592"/>
    <w:rsid w:val="00220E42"/>
    <w:rsid w:val="00232876"/>
    <w:rsid w:val="002344B8"/>
    <w:rsid w:val="0024286A"/>
    <w:rsid w:val="00242BBB"/>
    <w:rsid w:val="0025316D"/>
    <w:rsid w:val="002535F0"/>
    <w:rsid w:val="002549A8"/>
    <w:rsid w:val="00261A37"/>
    <w:rsid w:val="00262260"/>
    <w:rsid w:val="00264CFF"/>
    <w:rsid w:val="002707D1"/>
    <w:rsid w:val="0027097D"/>
    <w:rsid w:val="00271F43"/>
    <w:rsid w:val="002749A5"/>
    <w:rsid w:val="00274D73"/>
    <w:rsid w:val="002818E1"/>
    <w:rsid w:val="002841D7"/>
    <w:rsid w:val="00287985"/>
    <w:rsid w:val="00292136"/>
    <w:rsid w:val="00295B4D"/>
    <w:rsid w:val="002B0F25"/>
    <w:rsid w:val="002B5794"/>
    <w:rsid w:val="002C43E0"/>
    <w:rsid w:val="002C4720"/>
    <w:rsid w:val="002C4BF5"/>
    <w:rsid w:val="002D0185"/>
    <w:rsid w:val="002D0360"/>
    <w:rsid w:val="002D2FF1"/>
    <w:rsid w:val="002E4509"/>
    <w:rsid w:val="002E58EA"/>
    <w:rsid w:val="002F2F60"/>
    <w:rsid w:val="002F3217"/>
    <w:rsid w:val="002F4769"/>
    <w:rsid w:val="002F4F8A"/>
    <w:rsid w:val="002F7CE4"/>
    <w:rsid w:val="00300B8F"/>
    <w:rsid w:val="003154D2"/>
    <w:rsid w:val="0032031F"/>
    <w:rsid w:val="00320345"/>
    <w:rsid w:val="003219BD"/>
    <w:rsid w:val="0032537D"/>
    <w:rsid w:val="00334613"/>
    <w:rsid w:val="00335E51"/>
    <w:rsid w:val="00347DAB"/>
    <w:rsid w:val="003525F5"/>
    <w:rsid w:val="00353513"/>
    <w:rsid w:val="00361816"/>
    <w:rsid w:val="00365A76"/>
    <w:rsid w:val="00372D4B"/>
    <w:rsid w:val="0038366B"/>
    <w:rsid w:val="0038407B"/>
    <w:rsid w:val="003878F5"/>
    <w:rsid w:val="00387C18"/>
    <w:rsid w:val="00397614"/>
    <w:rsid w:val="003A249E"/>
    <w:rsid w:val="003B3924"/>
    <w:rsid w:val="003C0A27"/>
    <w:rsid w:val="003D4206"/>
    <w:rsid w:val="003E4258"/>
    <w:rsid w:val="003F128F"/>
    <w:rsid w:val="003F39B2"/>
    <w:rsid w:val="003F5499"/>
    <w:rsid w:val="00403C04"/>
    <w:rsid w:val="00403FF7"/>
    <w:rsid w:val="00405433"/>
    <w:rsid w:val="004131B8"/>
    <w:rsid w:val="00420F96"/>
    <w:rsid w:val="00423067"/>
    <w:rsid w:val="00430182"/>
    <w:rsid w:val="004316B0"/>
    <w:rsid w:val="0044611C"/>
    <w:rsid w:val="0044629D"/>
    <w:rsid w:val="00447320"/>
    <w:rsid w:val="00457387"/>
    <w:rsid w:val="004678DA"/>
    <w:rsid w:val="00471B4F"/>
    <w:rsid w:val="00472938"/>
    <w:rsid w:val="00477967"/>
    <w:rsid w:val="00477F11"/>
    <w:rsid w:val="0049035A"/>
    <w:rsid w:val="00491105"/>
    <w:rsid w:val="004B5C11"/>
    <w:rsid w:val="004B5CFC"/>
    <w:rsid w:val="004C10E0"/>
    <w:rsid w:val="004C31F0"/>
    <w:rsid w:val="004C324D"/>
    <w:rsid w:val="004C33A9"/>
    <w:rsid w:val="004C4105"/>
    <w:rsid w:val="004E2535"/>
    <w:rsid w:val="004E392B"/>
    <w:rsid w:val="004E57C1"/>
    <w:rsid w:val="004F3FF3"/>
    <w:rsid w:val="004F783B"/>
    <w:rsid w:val="005002A5"/>
    <w:rsid w:val="00506441"/>
    <w:rsid w:val="0051017D"/>
    <w:rsid w:val="00527204"/>
    <w:rsid w:val="00527A0B"/>
    <w:rsid w:val="005357E2"/>
    <w:rsid w:val="0054474B"/>
    <w:rsid w:val="00547A6F"/>
    <w:rsid w:val="005515BA"/>
    <w:rsid w:val="0056629B"/>
    <w:rsid w:val="005668A0"/>
    <w:rsid w:val="005779F0"/>
    <w:rsid w:val="0058117A"/>
    <w:rsid w:val="005820FE"/>
    <w:rsid w:val="00584E63"/>
    <w:rsid w:val="005850DB"/>
    <w:rsid w:val="00586B60"/>
    <w:rsid w:val="00586DA5"/>
    <w:rsid w:val="0059485D"/>
    <w:rsid w:val="005A0AEC"/>
    <w:rsid w:val="005A0E97"/>
    <w:rsid w:val="005A57F5"/>
    <w:rsid w:val="005A7A1F"/>
    <w:rsid w:val="005A7D07"/>
    <w:rsid w:val="005B04BF"/>
    <w:rsid w:val="005C20B0"/>
    <w:rsid w:val="005C515E"/>
    <w:rsid w:val="005E15F0"/>
    <w:rsid w:val="005F1444"/>
    <w:rsid w:val="005F3C93"/>
    <w:rsid w:val="005F7860"/>
    <w:rsid w:val="006055F9"/>
    <w:rsid w:val="00607BB5"/>
    <w:rsid w:val="006223C2"/>
    <w:rsid w:val="006266BB"/>
    <w:rsid w:val="00626A5C"/>
    <w:rsid w:val="00626B69"/>
    <w:rsid w:val="00631407"/>
    <w:rsid w:val="006330C3"/>
    <w:rsid w:val="0063615B"/>
    <w:rsid w:val="006366A5"/>
    <w:rsid w:val="00637A37"/>
    <w:rsid w:val="00637C2A"/>
    <w:rsid w:val="00640184"/>
    <w:rsid w:val="006417AA"/>
    <w:rsid w:val="00652FEA"/>
    <w:rsid w:val="006545EA"/>
    <w:rsid w:val="006553DC"/>
    <w:rsid w:val="006575B1"/>
    <w:rsid w:val="006608A5"/>
    <w:rsid w:val="00670CF7"/>
    <w:rsid w:val="006710CD"/>
    <w:rsid w:val="00673F85"/>
    <w:rsid w:val="00674D4B"/>
    <w:rsid w:val="0068605C"/>
    <w:rsid w:val="0069289D"/>
    <w:rsid w:val="0069407B"/>
    <w:rsid w:val="006A2113"/>
    <w:rsid w:val="006A2D59"/>
    <w:rsid w:val="006A4261"/>
    <w:rsid w:val="006A6F43"/>
    <w:rsid w:val="006A732C"/>
    <w:rsid w:val="006B01E1"/>
    <w:rsid w:val="006B0D10"/>
    <w:rsid w:val="006C22E0"/>
    <w:rsid w:val="006C26AD"/>
    <w:rsid w:val="006C5E52"/>
    <w:rsid w:val="006C7D05"/>
    <w:rsid w:val="006D53FB"/>
    <w:rsid w:val="006D7077"/>
    <w:rsid w:val="006D7214"/>
    <w:rsid w:val="006E066D"/>
    <w:rsid w:val="006E55A8"/>
    <w:rsid w:val="006F00A3"/>
    <w:rsid w:val="006F27AD"/>
    <w:rsid w:val="006F71C3"/>
    <w:rsid w:val="006F7B58"/>
    <w:rsid w:val="00706D78"/>
    <w:rsid w:val="0071367F"/>
    <w:rsid w:val="00720ED7"/>
    <w:rsid w:val="00722395"/>
    <w:rsid w:val="007261FE"/>
    <w:rsid w:val="00727E4B"/>
    <w:rsid w:val="007340B9"/>
    <w:rsid w:val="0074213C"/>
    <w:rsid w:val="00743DCD"/>
    <w:rsid w:val="007567F0"/>
    <w:rsid w:val="00782E60"/>
    <w:rsid w:val="00785E46"/>
    <w:rsid w:val="00787670"/>
    <w:rsid w:val="007927B3"/>
    <w:rsid w:val="007A1E45"/>
    <w:rsid w:val="007A6340"/>
    <w:rsid w:val="007B3C8C"/>
    <w:rsid w:val="007B6997"/>
    <w:rsid w:val="007B77B2"/>
    <w:rsid w:val="007F27B3"/>
    <w:rsid w:val="00801DF9"/>
    <w:rsid w:val="008036CD"/>
    <w:rsid w:val="00813D58"/>
    <w:rsid w:val="008175A0"/>
    <w:rsid w:val="008204B9"/>
    <w:rsid w:val="00820DAD"/>
    <w:rsid w:val="0082343B"/>
    <w:rsid w:val="008279DE"/>
    <w:rsid w:val="00833D30"/>
    <w:rsid w:val="00841F92"/>
    <w:rsid w:val="0084263D"/>
    <w:rsid w:val="00843908"/>
    <w:rsid w:val="00853A03"/>
    <w:rsid w:val="00854A75"/>
    <w:rsid w:val="00855387"/>
    <w:rsid w:val="008606CC"/>
    <w:rsid w:val="00860AF6"/>
    <w:rsid w:val="00862837"/>
    <w:rsid w:val="0087209C"/>
    <w:rsid w:val="00873592"/>
    <w:rsid w:val="00874CCE"/>
    <w:rsid w:val="00886A14"/>
    <w:rsid w:val="008905FF"/>
    <w:rsid w:val="00897F64"/>
    <w:rsid w:val="008B3512"/>
    <w:rsid w:val="008C0AC3"/>
    <w:rsid w:val="008C7848"/>
    <w:rsid w:val="008D16CA"/>
    <w:rsid w:val="008D38F0"/>
    <w:rsid w:val="008D3C30"/>
    <w:rsid w:val="008D70C5"/>
    <w:rsid w:val="008E5E39"/>
    <w:rsid w:val="008E5E55"/>
    <w:rsid w:val="00904C4D"/>
    <w:rsid w:val="0091371B"/>
    <w:rsid w:val="0092280C"/>
    <w:rsid w:val="0092612A"/>
    <w:rsid w:val="009261EF"/>
    <w:rsid w:val="0092650F"/>
    <w:rsid w:val="009343CA"/>
    <w:rsid w:val="0094082C"/>
    <w:rsid w:val="0094732B"/>
    <w:rsid w:val="00960FAF"/>
    <w:rsid w:val="00961E6F"/>
    <w:rsid w:val="009662CF"/>
    <w:rsid w:val="00972B12"/>
    <w:rsid w:val="009735C5"/>
    <w:rsid w:val="00973CFA"/>
    <w:rsid w:val="0097716F"/>
    <w:rsid w:val="009827D2"/>
    <w:rsid w:val="00983361"/>
    <w:rsid w:val="00984DF9"/>
    <w:rsid w:val="009921F2"/>
    <w:rsid w:val="009A0DAA"/>
    <w:rsid w:val="009B05AB"/>
    <w:rsid w:val="009B78A3"/>
    <w:rsid w:val="009C38C9"/>
    <w:rsid w:val="009C4567"/>
    <w:rsid w:val="009C4CE6"/>
    <w:rsid w:val="009D48D4"/>
    <w:rsid w:val="009E0313"/>
    <w:rsid w:val="009E1167"/>
    <w:rsid w:val="009E11B3"/>
    <w:rsid w:val="00A00724"/>
    <w:rsid w:val="00A04524"/>
    <w:rsid w:val="00A05E0A"/>
    <w:rsid w:val="00A1108E"/>
    <w:rsid w:val="00A131BF"/>
    <w:rsid w:val="00A40283"/>
    <w:rsid w:val="00A47119"/>
    <w:rsid w:val="00A477FD"/>
    <w:rsid w:val="00A54C09"/>
    <w:rsid w:val="00A6675B"/>
    <w:rsid w:val="00A73CE2"/>
    <w:rsid w:val="00A7530C"/>
    <w:rsid w:val="00A7701E"/>
    <w:rsid w:val="00A77BF0"/>
    <w:rsid w:val="00A93691"/>
    <w:rsid w:val="00AA0BB2"/>
    <w:rsid w:val="00AB26A2"/>
    <w:rsid w:val="00AB5C45"/>
    <w:rsid w:val="00AB66AA"/>
    <w:rsid w:val="00AC1E3B"/>
    <w:rsid w:val="00AC4019"/>
    <w:rsid w:val="00AD1B3D"/>
    <w:rsid w:val="00AD6D26"/>
    <w:rsid w:val="00AE2F66"/>
    <w:rsid w:val="00AF31E6"/>
    <w:rsid w:val="00AF44A6"/>
    <w:rsid w:val="00AF491F"/>
    <w:rsid w:val="00AF67EA"/>
    <w:rsid w:val="00B065E5"/>
    <w:rsid w:val="00B11443"/>
    <w:rsid w:val="00B11768"/>
    <w:rsid w:val="00B12EDF"/>
    <w:rsid w:val="00B15F93"/>
    <w:rsid w:val="00B161A4"/>
    <w:rsid w:val="00B3097A"/>
    <w:rsid w:val="00B30BAE"/>
    <w:rsid w:val="00B324C6"/>
    <w:rsid w:val="00B55ABD"/>
    <w:rsid w:val="00B60375"/>
    <w:rsid w:val="00B60BCF"/>
    <w:rsid w:val="00B627D2"/>
    <w:rsid w:val="00B64AE0"/>
    <w:rsid w:val="00B66810"/>
    <w:rsid w:val="00B83072"/>
    <w:rsid w:val="00B95B3B"/>
    <w:rsid w:val="00BB0B66"/>
    <w:rsid w:val="00BB3924"/>
    <w:rsid w:val="00BC3F57"/>
    <w:rsid w:val="00BC4E13"/>
    <w:rsid w:val="00BC50C2"/>
    <w:rsid w:val="00BC6B0B"/>
    <w:rsid w:val="00BC79D7"/>
    <w:rsid w:val="00BD0C20"/>
    <w:rsid w:val="00BD2F67"/>
    <w:rsid w:val="00BD56B8"/>
    <w:rsid w:val="00BF6DB3"/>
    <w:rsid w:val="00C00B30"/>
    <w:rsid w:val="00C06348"/>
    <w:rsid w:val="00C067C9"/>
    <w:rsid w:val="00C11729"/>
    <w:rsid w:val="00C17399"/>
    <w:rsid w:val="00C30276"/>
    <w:rsid w:val="00C305C0"/>
    <w:rsid w:val="00C4311A"/>
    <w:rsid w:val="00C536CB"/>
    <w:rsid w:val="00C540FA"/>
    <w:rsid w:val="00C57980"/>
    <w:rsid w:val="00C65032"/>
    <w:rsid w:val="00C652C5"/>
    <w:rsid w:val="00C72A0D"/>
    <w:rsid w:val="00C94E0C"/>
    <w:rsid w:val="00C9711C"/>
    <w:rsid w:val="00CA660F"/>
    <w:rsid w:val="00CA7B51"/>
    <w:rsid w:val="00CB4E96"/>
    <w:rsid w:val="00CC248A"/>
    <w:rsid w:val="00CC537F"/>
    <w:rsid w:val="00CD29FB"/>
    <w:rsid w:val="00CD4994"/>
    <w:rsid w:val="00CE1BC3"/>
    <w:rsid w:val="00CF0E61"/>
    <w:rsid w:val="00CF5987"/>
    <w:rsid w:val="00D1655D"/>
    <w:rsid w:val="00D458CB"/>
    <w:rsid w:val="00D45E00"/>
    <w:rsid w:val="00D4648F"/>
    <w:rsid w:val="00D557C2"/>
    <w:rsid w:val="00D576C5"/>
    <w:rsid w:val="00D604DB"/>
    <w:rsid w:val="00D613EF"/>
    <w:rsid w:val="00D6406B"/>
    <w:rsid w:val="00D715D2"/>
    <w:rsid w:val="00D916F4"/>
    <w:rsid w:val="00DA1898"/>
    <w:rsid w:val="00DA3F08"/>
    <w:rsid w:val="00DA77B2"/>
    <w:rsid w:val="00DB20A1"/>
    <w:rsid w:val="00DB28E9"/>
    <w:rsid w:val="00DB4645"/>
    <w:rsid w:val="00DB749D"/>
    <w:rsid w:val="00DD6B10"/>
    <w:rsid w:val="00DE0DB5"/>
    <w:rsid w:val="00DE4AC3"/>
    <w:rsid w:val="00DE56F3"/>
    <w:rsid w:val="00DE5C0F"/>
    <w:rsid w:val="00DF32D1"/>
    <w:rsid w:val="00DF75C7"/>
    <w:rsid w:val="00E02EBB"/>
    <w:rsid w:val="00E05C4C"/>
    <w:rsid w:val="00E06740"/>
    <w:rsid w:val="00E07CFD"/>
    <w:rsid w:val="00E104CA"/>
    <w:rsid w:val="00E1083D"/>
    <w:rsid w:val="00E13AD7"/>
    <w:rsid w:val="00E14811"/>
    <w:rsid w:val="00E24530"/>
    <w:rsid w:val="00E539D7"/>
    <w:rsid w:val="00E551C8"/>
    <w:rsid w:val="00E652B6"/>
    <w:rsid w:val="00E65394"/>
    <w:rsid w:val="00E6659F"/>
    <w:rsid w:val="00E74119"/>
    <w:rsid w:val="00E80AA2"/>
    <w:rsid w:val="00E820FF"/>
    <w:rsid w:val="00EA4B28"/>
    <w:rsid w:val="00EB457F"/>
    <w:rsid w:val="00EC6900"/>
    <w:rsid w:val="00ED28BC"/>
    <w:rsid w:val="00EE5685"/>
    <w:rsid w:val="00EF1DA6"/>
    <w:rsid w:val="00F001BB"/>
    <w:rsid w:val="00F007BD"/>
    <w:rsid w:val="00F06988"/>
    <w:rsid w:val="00F10EFA"/>
    <w:rsid w:val="00F136A8"/>
    <w:rsid w:val="00F16AA5"/>
    <w:rsid w:val="00F31109"/>
    <w:rsid w:val="00F337CD"/>
    <w:rsid w:val="00F3615F"/>
    <w:rsid w:val="00F368A2"/>
    <w:rsid w:val="00F375E2"/>
    <w:rsid w:val="00F42256"/>
    <w:rsid w:val="00F43D8C"/>
    <w:rsid w:val="00F50EFA"/>
    <w:rsid w:val="00F511E2"/>
    <w:rsid w:val="00F51443"/>
    <w:rsid w:val="00F519DD"/>
    <w:rsid w:val="00F52686"/>
    <w:rsid w:val="00F52BD7"/>
    <w:rsid w:val="00F54B6E"/>
    <w:rsid w:val="00F5531E"/>
    <w:rsid w:val="00F6793F"/>
    <w:rsid w:val="00F7224C"/>
    <w:rsid w:val="00F75D86"/>
    <w:rsid w:val="00F85F96"/>
    <w:rsid w:val="00F96455"/>
    <w:rsid w:val="00FA687E"/>
    <w:rsid w:val="00FC06D5"/>
    <w:rsid w:val="00FC1A0F"/>
    <w:rsid w:val="00FC3131"/>
    <w:rsid w:val="00FD3AA6"/>
    <w:rsid w:val="00FD5791"/>
    <w:rsid w:val="00FE5A99"/>
    <w:rsid w:val="00FE5C34"/>
    <w:rsid w:val="00FF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9793"/>
  <w15:docId w15:val="{ACC33935-7327-445B-9FC4-DDDD5F13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7AD"/>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AB66AA"/>
    <w:pPr>
      <w:keepNext/>
      <w:spacing w:before="60" w:after="60"/>
      <w:outlineLvl w:val="0"/>
    </w:pPr>
    <w:rPr>
      <w:rFonts w:ascii="Arial" w:hAnsi="Arial"/>
      <w:b/>
      <w:sz w:val="32"/>
    </w:rPr>
  </w:style>
  <w:style w:type="paragraph" w:styleId="Heading2">
    <w:name w:val="heading 2"/>
    <w:basedOn w:val="Normal"/>
    <w:next w:val="Normal"/>
    <w:link w:val="Heading2Char"/>
    <w:uiPriority w:val="9"/>
    <w:qFormat/>
    <w:rsid w:val="0069289D"/>
    <w:pPr>
      <w:keepNext/>
      <w:spacing w:before="240" w:after="120"/>
      <w:outlineLvl w:val="1"/>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289D"/>
    <w:rPr>
      <w:rFonts w:ascii="Arial" w:hAnsi="Arial"/>
      <w:b/>
      <w:sz w:val="26"/>
    </w:rPr>
  </w:style>
  <w:style w:type="character" w:styleId="Hyperlink">
    <w:name w:val="Hyperlink"/>
    <w:basedOn w:val="DefaultParagraphFont"/>
    <w:uiPriority w:val="99"/>
    <w:unhideWhenUsed/>
    <w:rsid w:val="00353513"/>
    <w:rPr>
      <w:color w:val="0000FF"/>
      <w:u w:val="single"/>
    </w:rPr>
  </w:style>
  <w:style w:type="paragraph" w:styleId="NormalWeb">
    <w:name w:val="Normal (Web)"/>
    <w:basedOn w:val="Normal"/>
    <w:uiPriority w:val="99"/>
    <w:semiHidden/>
    <w:unhideWhenUsed/>
    <w:rsid w:val="00353513"/>
    <w:pPr>
      <w:spacing w:before="100" w:beforeAutospacing="1" w:after="100" w:afterAutospacing="1"/>
    </w:pPr>
    <w:rPr>
      <w:rFonts w:eastAsia="Times New Roman" w:cs="Times New Roman"/>
      <w:szCs w:val="24"/>
    </w:rPr>
  </w:style>
  <w:style w:type="paragraph" w:styleId="Title">
    <w:name w:val="Title"/>
    <w:basedOn w:val="Normal"/>
    <w:next w:val="Normal"/>
    <w:link w:val="TitleChar"/>
    <w:uiPriority w:val="10"/>
    <w:qFormat/>
    <w:rsid w:val="00DE0DB5"/>
    <w:pPr>
      <w:pBdr>
        <w:bottom w:val="single" w:sz="8" w:space="4" w:color="17492C"/>
      </w:pBdr>
      <w:spacing w:after="300"/>
      <w:contextualSpacing/>
    </w:pPr>
    <w:rPr>
      <w:rFonts w:asciiTheme="majorHAnsi" w:eastAsiaTheme="majorEastAsia" w:hAnsiTheme="majorHAnsi" w:cstheme="majorBidi"/>
      <w:color w:val="17492C"/>
      <w:spacing w:val="5"/>
      <w:kern w:val="28"/>
      <w:sz w:val="52"/>
      <w:szCs w:val="52"/>
    </w:rPr>
  </w:style>
  <w:style w:type="character" w:customStyle="1" w:styleId="TitleChar">
    <w:name w:val="Title Char"/>
    <w:basedOn w:val="DefaultParagraphFont"/>
    <w:link w:val="Title"/>
    <w:uiPriority w:val="10"/>
    <w:rsid w:val="00DE0DB5"/>
    <w:rPr>
      <w:rFonts w:asciiTheme="majorHAnsi" w:eastAsiaTheme="majorEastAsia" w:hAnsiTheme="majorHAnsi" w:cstheme="majorBidi"/>
      <w:color w:val="17492C"/>
      <w:spacing w:val="5"/>
      <w:kern w:val="28"/>
      <w:sz w:val="52"/>
      <w:szCs w:val="52"/>
    </w:rPr>
  </w:style>
  <w:style w:type="table" w:styleId="TableGrid">
    <w:name w:val="Table Grid"/>
    <w:basedOn w:val="TableNormal"/>
    <w:uiPriority w:val="59"/>
    <w:rsid w:val="0080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B66AA"/>
    <w:rPr>
      <w:rFonts w:ascii="Arial" w:hAnsi="Arial"/>
      <w:b/>
      <w:sz w:val="32"/>
    </w:rPr>
  </w:style>
  <w:style w:type="paragraph" w:styleId="BalloonText">
    <w:name w:val="Balloon Text"/>
    <w:basedOn w:val="Normal"/>
    <w:link w:val="BalloonTextChar"/>
    <w:uiPriority w:val="99"/>
    <w:semiHidden/>
    <w:unhideWhenUsed/>
    <w:rsid w:val="006710CD"/>
    <w:rPr>
      <w:rFonts w:ascii="Tahoma" w:hAnsi="Tahoma" w:cs="Tahoma"/>
      <w:sz w:val="16"/>
      <w:szCs w:val="16"/>
    </w:rPr>
  </w:style>
  <w:style w:type="character" w:customStyle="1" w:styleId="BalloonTextChar">
    <w:name w:val="Balloon Text Char"/>
    <w:basedOn w:val="DefaultParagraphFont"/>
    <w:link w:val="BalloonText"/>
    <w:uiPriority w:val="99"/>
    <w:semiHidden/>
    <w:rsid w:val="006710CD"/>
    <w:rPr>
      <w:rFonts w:ascii="Tahoma" w:hAnsi="Tahoma" w:cs="Tahoma"/>
      <w:sz w:val="16"/>
      <w:szCs w:val="16"/>
    </w:rPr>
  </w:style>
  <w:style w:type="paragraph" w:styleId="FootnoteText">
    <w:name w:val="footnote text"/>
    <w:basedOn w:val="Normal"/>
    <w:link w:val="FootnoteTextChar"/>
    <w:uiPriority w:val="99"/>
    <w:semiHidden/>
    <w:unhideWhenUsed/>
    <w:rsid w:val="00BB0B66"/>
    <w:rPr>
      <w:sz w:val="20"/>
      <w:szCs w:val="20"/>
    </w:rPr>
  </w:style>
  <w:style w:type="character" w:customStyle="1" w:styleId="FootnoteTextChar">
    <w:name w:val="Footnote Text Char"/>
    <w:basedOn w:val="DefaultParagraphFont"/>
    <w:link w:val="FootnoteText"/>
    <w:uiPriority w:val="99"/>
    <w:semiHidden/>
    <w:rsid w:val="00BB0B66"/>
    <w:rPr>
      <w:rFonts w:ascii="Times New Roman" w:hAnsi="Times New Roman"/>
      <w:sz w:val="20"/>
      <w:szCs w:val="20"/>
    </w:rPr>
  </w:style>
  <w:style w:type="character" w:styleId="FootnoteReference">
    <w:name w:val="footnote reference"/>
    <w:basedOn w:val="DefaultParagraphFont"/>
    <w:uiPriority w:val="99"/>
    <w:semiHidden/>
    <w:unhideWhenUsed/>
    <w:rsid w:val="00BB0B66"/>
    <w:rPr>
      <w:vertAlign w:val="superscript"/>
    </w:rPr>
  </w:style>
  <w:style w:type="paragraph" w:styleId="ListParagraph">
    <w:name w:val="List Paragraph"/>
    <w:basedOn w:val="Normal"/>
    <w:uiPriority w:val="34"/>
    <w:qFormat/>
    <w:rsid w:val="00264CFF"/>
    <w:pPr>
      <w:ind w:left="720"/>
      <w:contextualSpacing/>
    </w:pPr>
  </w:style>
  <w:style w:type="character" w:styleId="CommentReference">
    <w:name w:val="annotation reference"/>
    <w:basedOn w:val="DefaultParagraphFont"/>
    <w:uiPriority w:val="99"/>
    <w:semiHidden/>
    <w:unhideWhenUsed/>
    <w:rsid w:val="005515BA"/>
    <w:rPr>
      <w:sz w:val="16"/>
      <w:szCs w:val="16"/>
    </w:rPr>
  </w:style>
  <w:style w:type="paragraph" w:styleId="CommentText">
    <w:name w:val="annotation text"/>
    <w:basedOn w:val="Normal"/>
    <w:link w:val="CommentTextChar"/>
    <w:uiPriority w:val="99"/>
    <w:unhideWhenUsed/>
    <w:rsid w:val="005515BA"/>
    <w:rPr>
      <w:sz w:val="20"/>
      <w:szCs w:val="20"/>
    </w:rPr>
  </w:style>
  <w:style w:type="character" w:customStyle="1" w:styleId="CommentTextChar">
    <w:name w:val="Comment Text Char"/>
    <w:basedOn w:val="DefaultParagraphFont"/>
    <w:link w:val="CommentText"/>
    <w:uiPriority w:val="99"/>
    <w:rsid w:val="005515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515BA"/>
    <w:rPr>
      <w:b/>
      <w:bCs/>
    </w:rPr>
  </w:style>
  <w:style w:type="character" w:customStyle="1" w:styleId="CommentSubjectChar">
    <w:name w:val="Comment Subject Char"/>
    <w:basedOn w:val="CommentTextChar"/>
    <w:link w:val="CommentSubject"/>
    <w:uiPriority w:val="99"/>
    <w:semiHidden/>
    <w:rsid w:val="005515BA"/>
    <w:rPr>
      <w:rFonts w:ascii="Times New Roman" w:hAnsi="Times New Roman"/>
      <w:b/>
      <w:bCs/>
      <w:sz w:val="20"/>
      <w:szCs w:val="20"/>
    </w:rPr>
  </w:style>
  <w:style w:type="paragraph" w:styleId="Footer">
    <w:name w:val="footer"/>
    <w:basedOn w:val="Normal"/>
    <w:link w:val="FooterChar"/>
    <w:uiPriority w:val="99"/>
    <w:unhideWhenUsed/>
    <w:rsid w:val="00F16AA5"/>
    <w:pPr>
      <w:tabs>
        <w:tab w:val="center" w:pos="4680"/>
        <w:tab w:val="right" w:pos="9360"/>
      </w:tabs>
    </w:pPr>
  </w:style>
  <w:style w:type="character" w:customStyle="1" w:styleId="FooterChar">
    <w:name w:val="Footer Char"/>
    <w:basedOn w:val="DefaultParagraphFont"/>
    <w:link w:val="Footer"/>
    <w:uiPriority w:val="99"/>
    <w:rsid w:val="00F16AA5"/>
    <w:rPr>
      <w:rFonts w:ascii="Times New Roman" w:hAnsi="Times New Roman"/>
      <w:sz w:val="24"/>
    </w:rPr>
  </w:style>
  <w:style w:type="paragraph" w:customStyle="1" w:styleId="Normaltable">
    <w:name w:val="Normal_table"/>
    <w:basedOn w:val="Normal"/>
    <w:link w:val="NormaltableChar"/>
    <w:qFormat/>
    <w:rsid w:val="00F16AA5"/>
    <w:rPr>
      <w:b/>
    </w:rPr>
  </w:style>
  <w:style w:type="character" w:customStyle="1" w:styleId="NormaltableChar">
    <w:name w:val="Normal_table Char"/>
    <w:basedOn w:val="DefaultParagraphFont"/>
    <w:link w:val="Normaltable"/>
    <w:rsid w:val="00F16AA5"/>
    <w:rPr>
      <w:rFonts w:ascii="Times New Roman" w:hAnsi="Times New Roman"/>
      <w:b/>
      <w:sz w:val="24"/>
    </w:rPr>
  </w:style>
  <w:style w:type="character" w:styleId="UnresolvedMention">
    <w:name w:val="Unresolved Mention"/>
    <w:basedOn w:val="DefaultParagraphFont"/>
    <w:uiPriority w:val="99"/>
    <w:semiHidden/>
    <w:unhideWhenUsed/>
    <w:rsid w:val="00FC1A0F"/>
    <w:rPr>
      <w:color w:val="605E5C"/>
      <w:shd w:val="clear" w:color="auto" w:fill="E1DFDD"/>
    </w:rPr>
  </w:style>
  <w:style w:type="character" w:styleId="Emphasis">
    <w:name w:val="Emphasis"/>
    <w:basedOn w:val="DefaultParagraphFont"/>
    <w:uiPriority w:val="20"/>
    <w:qFormat/>
    <w:rsid w:val="008E5E39"/>
    <w:rPr>
      <w:i/>
      <w:iCs/>
    </w:rPr>
  </w:style>
  <w:style w:type="paragraph" w:styleId="Header">
    <w:name w:val="header"/>
    <w:basedOn w:val="Normal"/>
    <w:link w:val="HeaderChar"/>
    <w:uiPriority w:val="99"/>
    <w:unhideWhenUsed/>
    <w:rsid w:val="00B60375"/>
    <w:pPr>
      <w:tabs>
        <w:tab w:val="center" w:pos="4680"/>
        <w:tab w:val="right" w:pos="9360"/>
      </w:tabs>
    </w:pPr>
  </w:style>
  <w:style w:type="character" w:customStyle="1" w:styleId="HeaderChar">
    <w:name w:val="Header Char"/>
    <w:basedOn w:val="DefaultParagraphFont"/>
    <w:link w:val="Header"/>
    <w:uiPriority w:val="99"/>
    <w:rsid w:val="00B60375"/>
    <w:rPr>
      <w:rFonts w:ascii="Times New Roman" w:hAnsi="Times New Roman"/>
      <w:sz w:val="24"/>
    </w:rPr>
  </w:style>
  <w:style w:type="paragraph" w:customStyle="1" w:styleId="H1guidelines">
    <w:name w:val="H1 (guidelines)"/>
    <w:basedOn w:val="Heading1"/>
    <w:qFormat/>
    <w:rsid w:val="000008E6"/>
    <w:pPr>
      <w:spacing w:before="0" w:after="120"/>
      <w:jc w:val="center"/>
    </w:pPr>
    <w:rPr>
      <w:rFonts w:cs="Times New Roman"/>
      <w:b w:val="0"/>
      <w:color w:val="17492C"/>
      <w:sz w:val="44"/>
      <w:szCs w:val="36"/>
    </w:rPr>
  </w:style>
  <w:style w:type="paragraph" w:customStyle="1" w:styleId="H2guidelines">
    <w:name w:val="H2 (guidelines)"/>
    <w:basedOn w:val="Heading2"/>
    <w:qFormat/>
    <w:rsid w:val="00A05E0A"/>
    <w:pPr>
      <w:spacing w:before="360"/>
    </w:pPr>
    <w:rPr>
      <w:sz w:val="28"/>
    </w:rPr>
  </w:style>
  <w:style w:type="paragraph" w:styleId="Bibliography">
    <w:name w:val="Bibliography"/>
    <w:basedOn w:val="Normal"/>
    <w:next w:val="Normal"/>
    <w:uiPriority w:val="37"/>
    <w:unhideWhenUsed/>
    <w:rsid w:val="00F31109"/>
    <w:pPr>
      <w:tabs>
        <w:tab w:val="left" w:pos="504"/>
      </w:tabs>
      <w:spacing w:after="0"/>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263868">
      <w:bodyDiv w:val="1"/>
      <w:marLeft w:val="0"/>
      <w:marRight w:val="0"/>
      <w:marTop w:val="0"/>
      <w:marBottom w:val="0"/>
      <w:divBdr>
        <w:top w:val="none" w:sz="0" w:space="0" w:color="auto"/>
        <w:left w:val="none" w:sz="0" w:space="0" w:color="auto"/>
        <w:bottom w:val="none" w:sz="0" w:space="0" w:color="auto"/>
        <w:right w:val="none" w:sz="0" w:space="0" w:color="auto"/>
      </w:divBdr>
    </w:div>
    <w:div w:id="1017080054">
      <w:bodyDiv w:val="1"/>
      <w:marLeft w:val="0"/>
      <w:marRight w:val="0"/>
      <w:marTop w:val="0"/>
      <w:marBottom w:val="0"/>
      <w:divBdr>
        <w:top w:val="none" w:sz="0" w:space="0" w:color="auto"/>
        <w:left w:val="none" w:sz="0" w:space="0" w:color="auto"/>
        <w:bottom w:val="none" w:sz="0" w:space="0" w:color="auto"/>
        <w:right w:val="none" w:sz="0" w:space="0" w:color="auto"/>
      </w:divBdr>
    </w:div>
    <w:div w:id="172833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18E3E-E1D1-4195-8272-DA08CEE6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3237</TotalTime>
  <Pages>6</Pages>
  <Words>4612</Words>
  <Characters>26292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Investigating Bond and Flexural Performance of Thin Bonded Engineered Cementitious Composite (ECC) Overlay for Concrete Bridge Decks (CTIPS-031)</vt:lpstr>
    </vt:vector>
  </TitlesOfParts>
  <Company>Microsoft</Company>
  <LinksUpToDate>false</LinksUpToDate>
  <CharactersWithSpaces>30843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Bond and Flexural Performance of Thin Bonded Engineered Cementitious Composite Overlay for Concrete Bridge Decks (CTIPS-031)</dc:title>
  <dc:creator/>
  <cp:lastModifiedBy>Nichols, Patrick</cp:lastModifiedBy>
  <cp:revision>150</cp:revision>
  <cp:lastPrinted>2024-05-20T18:07:00Z</cp:lastPrinted>
  <dcterms:created xsi:type="dcterms:W3CDTF">2024-04-04T15:58:00Z</dcterms:created>
  <dcterms:modified xsi:type="dcterms:W3CDTF">2024-09-25T13:07:00Z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id="NHPa3bjc"/&gt;&lt;style id="http://www.zotero.org/styles/engineering-structures" hasBibliography="1" bibliographyStyleHasBeenSet="1"/&gt;&lt;prefs&gt;&lt;pref name="fieldType" value="Field"/&gt;&lt;/prefs&gt;&lt;/data&gt;</vt:lpwstr>
  </property>
</Properties>
</file>