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DF00" w14:textId="77777777" w:rsidR="00BD6E24" w:rsidRDefault="00BD6E24" w:rsidP="00BD6E24">
      <w:pPr>
        <w:pStyle w:val="Header"/>
        <w:tabs>
          <w:tab w:val="clear" w:pos="9360"/>
        </w:tabs>
        <w:spacing w:after="360"/>
        <w:ind w:left="-360" w:right="-360"/>
        <w:jc w:val="center"/>
      </w:pPr>
      <w:r>
        <w:rPr>
          <w:noProof/>
        </w:rPr>
        <w:drawing>
          <wp:inline distT="0" distB="0" distL="0" distR="0" wp14:anchorId="6E468BE6" wp14:editId="2371F2DD">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7955DE85" w14:textId="77777777" w:rsidR="00BD6E24" w:rsidRDefault="00BD6E24" w:rsidP="00BD6E24">
      <w:pPr>
        <w:pStyle w:val="Header"/>
        <w:tabs>
          <w:tab w:val="clear" w:pos="9360"/>
        </w:tabs>
        <w:spacing w:after="360"/>
        <w:ind w:left="-360" w:right="-360"/>
        <w:jc w:val="center"/>
      </w:pPr>
      <w:r>
        <w:rPr>
          <w:noProof/>
        </w:rPr>
        <mc:AlternateContent>
          <mc:Choice Requires="wps">
            <w:drawing>
              <wp:inline distT="0" distB="0" distL="0" distR="0" wp14:anchorId="657EC8F2" wp14:editId="4BEFE2C0">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3D48554D" w14:textId="191B319C" w:rsidR="00BD6E24" w:rsidRPr="00AB66AA" w:rsidRDefault="00BD6E24" w:rsidP="00BD6E24">
                            <w:pPr>
                              <w:pStyle w:val="Heading1"/>
                              <w:rPr>
                                <w:b w:val="0"/>
                                <w:bCs/>
                              </w:rPr>
                            </w:pPr>
                            <w:r w:rsidRPr="00BD6E24">
                              <w:t>Optimizing Guardrail Placements along Highways in Utah to Enhance Road Safety and Mitigate Road Departure Crashes</w:t>
                            </w:r>
                          </w:p>
                          <w:p w14:paraId="1AFD4317" w14:textId="7562F21C" w:rsidR="00BD6E24" w:rsidRPr="00B13DCC" w:rsidRDefault="00BD6E24" w:rsidP="00BD6E24">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8A3F05">
                              <w:rPr>
                                <w:rFonts w:ascii="Arial" w:hAnsi="Arial" w:cs="Arial"/>
                                <w:i/>
                                <w:iCs/>
                                <w:sz w:val="22"/>
                                <w:szCs w:val="18"/>
                              </w:rPr>
                              <w:t>008</w:t>
                            </w:r>
                          </w:p>
                          <w:p w14:paraId="01039437" w14:textId="4D2840D4" w:rsidR="00BD6E24" w:rsidRPr="00B13DCC" w:rsidRDefault="00BD6E24" w:rsidP="00BD6E24">
                            <w:pPr>
                              <w:tabs>
                                <w:tab w:val="left" w:pos="3420"/>
                              </w:tabs>
                              <w:spacing w:after="60"/>
                              <w:rPr>
                                <w:rFonts w:ascii="Arial" w:hAnsi="Arial" w:cs="Arial"/>
                                <w:i/>
                                <w:iCs/>
                              </w:rPr>
                            </w:pPr>
                            <w:r w:rsidRPr="00B13DCC">
                              <w:rPr>
                                <w:rFonts w:ascii="Arial" w:hAnsi="Arial" w:cs="Arial"/>
                                <w:i/>
                                <w:iCs/>
                                <w:sz w:val="22"/>
                                <w:szCs w:val="18"/>
                              </w:rPr>
                              <w:t xml:space="preserve">Approved </w:t>
                            </w:r>
                            <w:r w:rsidR="008A3F05">
                              <w:rPr>
                                <w:rFonts w:ascii="Arial" w:hAnsi="Arial" w:cs="Arial"/>
                                <w:i/>
                                <w:iCs/>
                                <w:sz w:val="22"/>
                                <w:szCs w:val="18"/>
                              </w:rPr>
                              <w:t>5</w:t>
                            </w:r>
                            <w:r>
                              <w:rPr>
                                <w:rFonts w:ascii="Arial" w:hAnsi="Arial" w:cs="Arial"/>
                                <w:i/>
                                <w:iCs/>
                                <w:sz w:val="22"/>
                                <w:szCs w:val="18"/>
                              </w:rPr>
                              <w:t>/</w:t>
                            </w:r>
                            <w:r w:rsidR="008A3F05">
                              <w:rPr>
                                <w:rFonts w:ascii="Arial" w:hAnsi="Arial" w:cs="Arial"/>
                                <w:i/>
                                <w:iCs/>
                                <w:sz w:val="22"/>
                                <w:szCs w:val="18"/>
                              </w:rPr>
                              <w:t>6</w:t>
                            </w:r>
                            <w:r>
                              <w:rPr>
                                <w:rFonts w:ascii="Arial" w:hAnsi="Arial" w:cs="Arial"/>
                                <w:i/>
                                <w:iCs/>
                                <w:sz w:val="22"/>
                                <w:szCs w:val="18"/>
                              </w:rPr>
                              <w:t>/</w:t>
                            </w:r>
                            <w:r w:rsidR="008A3F05">
                              <w:rPr>
                                <w:rFonts w:ascii="Arial" w:hAnsi="Arial" w:cs="Arial"/>
                                <w:i/>
                                <w:iCs/>
                                <w:sz w:val="22"/>
                                <w:szCs w:val="18"/>
                              </w:rPr>
                              <w:t>2024</w:t>
                            </w:r>
                          </w:p>
                        </w:txbxContent>
                      </wps:txbx>
                      <wps:bodyPr rot="0" vert="horz" wrap="square" lIns="182880" tIns="91440" rIns="182880" bIns="91440" anchor="t" anchorCtr="0">
                        <a:spAutoFit/>
                      </wps:bodyPr>
                    </wps:wsp>
                  </a:graphicData>
                </a:graphic>
              </wp:inline>
            </w:drawing>
          </mc:Choice>
          <mc:Fallback>
            <w:pict>
              <v:shapetype w14:anchorId="657EC8F2"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3D48554D" w14:textId="191B319C" w:rsidR="00BD6E24" w:rsidRPr="00AB66AA" w:rsidRDefault="00BD6E24" w:rsidP="00BD6E24">
                      <w:pPr>
                        <w:pStyle w:val="Heading1"/>
                        <w:rPr>
                          <w:b w:val="0"/>
                          <w:bCs/>
                        </w:rPr>
                      </w:pPr>
                      <w:r w:rsidRPr="00BD6E24">
                        <w:t>Optimizing Guardrail Placements along Highways in Utah to Enhance Road Safety and Mitigate Road Departure Crashes</w:t>
                      </w:r>
                    </w:p>
                    <w:p w14:paraId="1AFD4317" w14:textId="7562F21C" w:rsidR="00BD6E24" w:rsidRPr="00B13DCC" w:rsidRDefault="00BD6E24" w:rsidP="00BD6E24">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8A3F05">
                        <w:rPr>
                          <w:rFonts w:ascii="Arial" w:hAnsi="Arial" w:cs="Arial"/>
                          <w:i/>
                          <w:iCs/>
                          <w:sz w:val="22"/>
                          <w:szCs w:val="18"/>
                        </w:rPr>
                        <w:t>008</w:t>
                      </w:r>
                    </w:p>
                    <w:p w14:paraId="01039437" w14:textId="4D2840D4" w:rsidR="00BD6E24" w:rsidRPr="00B13DCC" w:rsidRDefault="00BD6E24" w:rsidP="00BD6E24">
                      <w:pPr>
                        <w:tabs>
                          <w:tab w:val="left" w:pos="3420"/>
                        </w:tabs>
                        <w:spacing w:after="60"/>
                        <w:rPr>
                          <w:rFonts w:ascii="Arial" w:hAnsi="Arial" w:cs="Arial"/>
                          <w:i/>
                          <w:iCs/>
                        </w:rPr>
                      </w:pPr>
                      <w:r w:rsidRPr="00B13DCC">
                        <w:rPr>
                          <w:rFonts w:ascii="Arial" w:hAnsi="Arial" w:cs="Arial"/>
                          <w:i/>
                          <w:iCs/>
                          <w:sz w:val="22"/>
                          <w:szCs w:val="18"/>
                        </w:rPr>
                        <w:t xml:space="preserve">Approved </w:t>
                      </w:r>
                      <w:r w:rsidR="008A3F05">
                        <w:rPr>
                          <w:rFonts w:ascii="Arial" w:hAnsi="Arial" w:cs="Arial"/>
                          <w:i/>
                          <w:iCs/>
                          <w:sz w:val="22"/>
                          <w:szCs w:val="18"/>
                        </w:rPr>
                        <w:t>5</w:t>
                      </w:r>
                      <w:r>
                        <w:rPr>
                          <w:rFonts w:ascii="Arial" w:hAnsi="Arial" w:cs="Arial"/>
                          <w:i/>
                          <w:iCs/>
                          <w:sz w:val="22"/>
                          <w:szCs w:val="18"/>
                        </w:rPr>
                        <w:t>/</w:t>
                      </w:r>
                      <w:r w:rsidR="008A3F05">
                        <w:rPr>
                          <w:rFonts w:ascii="Arial" w:hAnsi="Arial" w:cs="Arial"/>
                          <w:i/>
                          <w:iCs/>
                          <w:sz w:val="22"/>
                          <w:szCs w:val="18"/>
                        </w:rPr>
                        <w:t>6</w:t>
                      </w:r>
                      <w:r>
                        <w:rPr>
                          <w:rFonts w:ascii="Arial" w:hAnsi="Arial" w:cs="Arial"/>
                          <w:i/>
                          <w:iCs/>
                          <w:sz w:val="22"/>
                          <w:szCs w:val="18"/>
                        </w:rPr>
                        <w:t>/</w:t>
                      </w:r>
                      <w:r w:rsidR="008A3F05">
                        <w:rPr>
                          <w:rFonts w:ascii="Arial" w:hAnsi="Arial" w:cs="Arial"/>
                          <w:i/>
                          <w:iCs/>
                          <w:sz w:val="22"/>
                          <w:szCs w:val="18"/>
                        </w:rPr>
                        <w:t>2024</w:t>
                      </w:r>
                    </w:p>
                  </w:txbxContent>
                </v:textbox>
                <w10:anchorlock/>
              </v:shape>
            </w:pict>
          </mc:Fallback>
        </mc:AlternateContent>
      </w:r>
    </w:p>
    <w:p w14:paraId="55929798" w14:textId="3903F401" w:rsidR="007A6340" w:rsidRPr="001271B7" w:rsidRDefault="007A6340" w:rsidP="001271B7">
      <w:pPr>
        <w:pStyle w:val="Heading2"/>
      </w:pPr>
      <w:r w:rsidRPr="001271B7">
        <w:t>Universit</w:t>
      </w:r>
      <w:r w:rsidR="00073055" w:rsidRPr="001271B7">
        <w:t>y</w:t>
      </w:r>
    </w:p>
    <w:p w14:paraId="5592979B" w14:textId="613844A1" w:rsidR="007A6340" w:rsidRDefault="00E007CA" w:rsidP="00BC79D7">
      <w:pPr>
        <w:spacing w:after="0"/>
      </w:pPr>
      <w:r>
        <w:rPr>
          <w:rFonts w:eastAsia="Times New Roman" w:cs="Times New Roman"/>
          <w:color w:val="000000"/>
          <w:szCs w:val="24"/>
        </w:rPr>
        <w:t>University of Utah</w:t>
      </w:r>
    </w:p>
    <w:p w14:paraId="5592979C" w14:textId="67B48A5A" w:rsidR="007A6340" w:rsidRPr="007A6340" w:rsidRDefault="007A6340" w:rsidP="006111A1">
      <w:pPr>
        <w:pStyle w:val="Heading2"/>
      </w:pPr>
      <w:r w:rsidRPr="007A6340">
        <w:t>Principal Investigators</w:t>
      </w:r>
    </w:p>
    <w:p w14:paraId="547D8C7D" w14:textId="06831305" w:rsidR="00E007CA" w:rsidRDefault="00E007CA" w:rsidP="00FE291D">
      <w:pPr>
        <w:spacing w:after="0"/>
      </w:pPr>
      <w:r>
        <w:t xml:space="preserve">PI: Nikola </w:t>
      </w:r>
      <w:proofErr w:type="spellStart"/>
      <w:r w:rsidR="00BF11B8" w:rsidRPr="00BF11B8">
        <w:t>Marković</w:t>
      </w:r>
      <w:proofErr w:type="spellEnd"/>
      <w:r>
        <w:t>, Ph.D.</w:t>
      </w:r>
    </w:p>
    <w:p w14:paraId="6F8376F2" w14:textId="77777777" w:rsidR="00E007CA" w:rsidRDefault="00E007CA" w:rsidP="00FE291D">
      <w:pPr>
        <w:spacing w:after="0"/>
      </w:pPr>
      <w:r>
        <w:t>Assistant Professor</w:t>
      </w:r>
    </w:p>
    <w:p w14:paraId="21770319" w14:textId="77777777" w:rsidR="00E007CA" w:rsidRDefault="00E007CA" w:rsidP="00FE291D">
      <w:pPr>
        <w:spacing w:after="0"/>
      </w:pPr>
      <w:r w:rsidRPr="00D267FF">
        <w:t>Dept. of Civil and Environmental Engineering</w:t>
      </w:r>
    </w:p>
    <w:p w14:paraId="6DBEA02F" w14:textId="77777777" w:rsidR="00E007CA" w:rsidRDefault="00E007CA" w:rsidP="00FE291D">
      <w:pPr>
        <w:spacing w:after="0"/>
      </w:pPr>
      <w:r w:rsidRPr="005A7E45">
        <w:t>University of Utah</w:t>
      </w:r>
    </w:p>
    <w:p w14:paraId="45141D91" w14:textId="77777777" w:rsidR="00E007CA" w:rsidRDefault="00E007CA" w:rsidP="00FE291D">
      <w:pPr>
        <w:spacing w:after="0"/>
      </w:pPr>
      <w:r>
        <w:t>Phone: (</w:t>
      </w:r>
      <w:r w:rsidRPr="00D244C0">
        <w:t>801</w:t>
      </w:r>
      <w:r>
        <w:t xml:space="preserve">) </w:t>
      </w:r>
      <w:r w:rsidRPr="00D244C0">
        <w:t>585-2877</w:t>
      </w:r>
    </w:p>
    <w:p w14:paraId="2FBF0C22" w14:textId="76713BC2" w:rsidR="00E007CA" w:rsidRDefault="00E007CA" w:rsidP="00FE291D">
      <w:pPr>
        <w:spacing w:after="0"/>
      </w:pPr>
      <w:r>
        <w:t xml:space="preserve">Email: </w:t>
      </w:r>
      <w:r w:rsidRPr="00227200">
        <w:t>nikola.markovic@utah.edu</w:t>
      </w:r>
    </w:p>
    <w:p w14:paraId="155936E2" w14:textId="6A89E390" w:rsidR="00E007CA" w:rsidRDefault="00E007CA" w:rsidP="00FE291D">
      <w:r>
        <w:t xml:space="preserve">ORCID: </w:t>
      </w:r>
      <w:r w:rsidRPr="00960073">
        <w:t>0000-0003-0883-2701</w:t>
      </w:r>
    </w:p>
    <w:p w14:paraId="1A9B4024" w14:textId="77777777" w:rsidR="00E007CA" w:rsidRDefault="00E007CA" w:rsidP="00FE291D">
      <w:pPr>
        <w:spacing w:after="0"/>
      </w:pPr>
      <w:r>
        <w:t>Co-PI: Abbas Rashidi, Ph.D.</w:t>
      </w:r>
    </w:p>
    <w:p w14:paraId="50F855DB" w14:textId="77777777" w:rsidR="00E007CA" w:rsidRDefault="00E007CA" w:rsidP="00FE291D">
      <w:pPr>
        <w:spacing w:after="0"/>
      </w:pPr>
      <w:r>
        <w:t>Associate Professor</w:t>
      </w:r>
    </w:p>
    <w:p w14:paraId="620295E9" w14:textId="77777777" w:rsidR="00E007CA" w:rsidRDefault="00E007CA" w:rsidP="00FE291D">
      <w:pPr>
        <w:spacing w:after="0"/>
      </w:pPr>
      <w:r w:rsidRPr="00D267FF">
        <w:t>Dept. of Civil and Environmental Engineering</w:t>
      </w:r>
    </w:p>
    <w:p w14:paraId="183E064E" w14:textId="77777777" w:rsidR="00E007CA" w:rsidRDefault="00E007CA" w:rsidP="00FE291D">
      <w:pPr>
        <w:spacing w:after="0"/>
      </w:pPr>
      <w:r w:rsidRPr="005A7E45">
        <w:t>University of Utah</w:t>
      </w:r>
    </w:p>
    <w:p w14:paraId="1E849F14" w14:textId="77777777" w:rsidR="00E007CA" w:rsidRDefault="00E007CA" w:rsidP="00FE291D">
      <w:pPr>
        <w:spacing w:after="0"/>
      </w:pPr>
      <w:r>
        <w:t>Phone: (801) 581-3155</w:t>
      </w:r>
    </w:p>
    <w:p w14:paraId="60D77358" w14:textId="536F6F18" w:rsidR="00E007CA" w:rsidRDefault="00E007CA" w:rsidP="00FE291D">
      <w:pPr>
        <w:spacing w:after="0"/>
      </w:pPr>
      <w:r>
        <w:t xml:space="preserve">Email: </w:t>
      </w:r>
      <w:r w:rsidRPr="00227200">
        <w:t>abbas.rashidi@utah.edu</w:t>
      </w:r>
    </w:p>
    <w:p w14:paraId="0BB8E3AC" w14:textId="7CDB8CFE" w:rsidR="0044611C" w:rsidRPr="00E007CA" w:rsidRDefault="00E007CA" w:rsidP="00FE291D">
      <w:pPr>
        <w:spacing w:after="0"/>
      </w:pPr>
      <w:r>
        <w:t xml:space="preserve">ORCID: </w:t>
      </w:r>
      <w:r w:rsidRPr="004656D5">
        <w:t>0000-0002-4342-0588</w:t>
      </w:r>
    </w:p>
    <w:p w14:paraId="5592979F" w14:textId="142C7D2F" w:rsidR="007A6340" w:rsidRPr="007A6340" w:rsidRDefault="007A6340" w:rsidP="00E55A97">
      <w:pPr>
        <w:pStyle w:val="Heading2"/>
      </w:pPr>
      <w:r w:rsidRPr="007A6340">
        <w:t>Research Needs</w:t>
      </w:r>
    </w:p>
    <w:p w14:paraId="4B7F60E4" w14:textId="0AD6965E" w:rsidR="00292C07" w:rsidRDefault="00E007CA" w:rsidP="00E007CA">
      <w:pPr>
        <w:rPr>
          <w:rFonts w:eastAsia="Times New Roman" w:cs="Times New Roman"/>
          <w:color w:val="000000"/>
          <w:szCs w:val="24"/>
        </w:rPr>
      </w:pPr>
      <w:r w:rsidRPr="00E007CA">
        <w:rPr>
          <w:rFonts w:eastAsia="Times New Roman" w:cs="Times New Roman"/>
          <w:color w:val="000000"/>
          <w:szCs w:val="24"/>
        </w:rPr>
        <w:t>Road departure (RD) crashes stand as a principal cause of highway fatalities across the United States, underscoring the urgent need for a deeper understanding of the contributing factors, particularly the influence of roadside features. Notably, the Federal Highway Administration (FHWA) has reported that RD crashes account for over half of all highway fatalities, highlighting a significant area for intervention. Despite the volume of research directed at RD crashes, a substantial gap remains in the comprehensive evaluation of how roadside features, including safety barriers, affect the frequency and severity of these incidents.</w:t>
      </w:r>
    </w:p>
    <w:p w14:paraId="329F77B0" w14:textId="33F7A1A4"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lastRenderedPageBreak/>
        <w:t>Safety barriers, such as guardrails, are crucial for mitigating the impact of crashes by offering protection against various roadside hazards, including rigid obstacles, dangerous slopes, and difficult terrain.</w:t>
      </w:r>
      <w:r w:rsidR="00C632F0">
        <w:rPr>
          <w:rFonts w:eastAsia="Times New Roman" w:cs="Times New Roman"/>
          <w:color w:val="000000"/>
          <w:szCs w:val="24"/>
        </w:rPr>
        <w:t xml:space="preserve"> </w:t>
      </w:r>
      <w:r w:rsidR="00C632F0" w:rsidRPr="00C632F0">
        <w:rPr>
          <w:rFonts w:eastAsia="Times New Roman" w:cs="Times New Roman"/>
          <w:color w:val="000000"/>
          <w:szCs w:val="24"/>
        </w:rPr>
        <w:t xml:space="preserve">When a collision occurs with these barriers, they play a pivotal role in reducing the severity of the impact compared to collisions with rigid obstacles </w:t>
      </w:r>
      <w:sdt>
        <w:sdtPr>
          <w:rPr>
            <w:rFonts w:eastAsia="Times New Roman" w:cs="Times New Roman"/>
            <w:color w:val="000000"/>
            <w:szCs w:val="24"/>
          </w:rPr>
          <w:tag w:val="MENDELEY_CITATION_v3_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"/>
          <w:id w:val="-1235164819"/>
          <w:placeholder>
            <w:docPart w:val="DefaultPlaceholder_-1854013440"/>
          </w:placeholder>
        </w:sdtPr>
        <w:sdtEndPr/>
        <w:sdtContent>
          <w:r w:rsidR="00D952B7" w:rsidRPr="00D952B7">
            <w:rPr>
              <w:rFonts w:eastAsia="Times New Roman" w:cs="Times New Roman"/>
              <w:color w:val="000000"/>
              <w:szCs w:val="24"/>
            </w:rPr>
            <w:t>(Zou et al., 2014)</w:t>
          </w:r>
        </w:sdtContent>
      </w:sdt>
      <w:r w:rsidR="00C632F0" w:rsidRPr="00C632F0">
        <w:rPr>
          <w:rFonts w:eastAsia="Times New Roman" w:cs="Times New Roman"/>
          <w:color w:val="000000"/>
          <w:szCs w:val="24"/>
        </w:rPr>
        <w:t>.</w:t>
      </w:r>
      <w:r w:rsidRPr="00E007CA">
        <w:rPr>
          <w:rFonts w:eastAsia="Times New Roman" w:cs="Times New Roman"/>
          <w:color w:val="000000"/>
          <w:szCs w:val="24"/>
        </w:rPr>
        <w:t xml:space="preserve"> </w:t>
      </w:r>
      <w:r w:rsidR="00C632F0" w:rsidRPr="00C632F0">
        <w:rPr>
          <w:rFonts w:eastAsia="Times New Roman" w:cs="Times New Roman"/>
          <w:color w:val="000000"/>
          <w:szCs w:val="24"/>
        </w:rPr>
        <w:t xml:space="preserve">In a comprehensive study conducted in Virginia, </w:t>
      </w:r>
      <w:sdt>
        <w:sdtPr>
          <w:rPr>
            <w:rFonts w:eastAsia="Times New Roman" w:cs="Times New Roman"/>
            <w:color w:val="000000"/>
            <w:szCs w:val="24"/>
          </w:rPr>
          <w:tag w:val="MENDELEY_CITATION_v3_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"/>
          <w:id w:val="751469621"/>
          <w:placeholder>
            <w:docPart w:val="DefaultPlaceholder_-1854013440"/>
          </w:placeholder>
        </w:sdtPr>
        <w:sdtEndPr/>
        <w:sdtContent>
          <w:r w:rsidR="00D952B7" w:rsidRPr="00D952B7">
            <w:rPr>
              <w:rFonts w:eastAsia="Times New Roman" w:cs="Times New Roman"/>
              <w:color w:val="000000"/>
              <w:szCs w:val="24"/>
            </w:rPr>
            <w:t>(Li et al., 2018)</w:t>
          </w:r>
        </w:sdtContent>
      </w:sdt>
      <w:r w:rsidR="00C632F0" w:rsidRPr="00C632F0">
        <w:rPr>
          <w:rFonts w:eastAsia="Times New Roman" w:cs="Times New Roman"/>
          <w:color w:val="000000"/>
          <w:szCs w:val="24"/>
        </w:rPr>
        <w:t xml:space="preserve"> discovered that the presence of guardrails leads to a remarkable 45% to 50% reduction in fatal and serious injuries compared to incidents where guardrails are not deployed.</w:t>
      </w:r>
      <w:r w:rsidR="00C632F0">
        <w:rPr>
          <w:rFonts w:eastAsia="Times New Roman" w:cs="Times New Roman"/>
          <w:color w:val="000000"/>
          <w:szCs w:val="24"/>
        </w:rPr>
        <w:t xml:space="preserve"> </w:t>
      </w:r>
      <w:r w:rsidRPr="00E007CA">
        <w:rPr>
          <w:rFonts w:eastAsia="Times New Roman" w:cs="Times New Roman"/>
          <w:color w:val="000000"/>
          <w:szCs w:val="24"/>
        </w:rPr>
        <w:t>Their effectiveness in reducing crash severity underscores the need for strategic placement and maintenance.</w:t>
      </w:r>
    </w:p>
    <w:p w14:paraId="2ABF5C6D" w14:textId="25F028BB" w:rsidR="00E007CA" w:rsidRPr="00E007CA" w:rsidRDefault="00E007CA" w:rsidP="00CA07C0">
      <w:pPr>
        <w:keepNext/>
        <w:spacing w:after="0"/>
        <w:jc w:val="center"/>
        <w:rPr>
          <w:rFonts w:eastAsia="Times New Roman" w:cs="Times New Roman"/>
          <w:color w:val="000000"/>
          <w:szCs w:val="24"/>
        </w:rPr>
      </w:pPr>
      <w:r>
        <w:rPr>
          <w:noProof/>
        </w:rPr>
        <w:drawing>
          <wp:inline distT="0" distB="0" distL="0" distR="0" wp14:anchorId="0B098DC5" wp14:editId="668CECA4">
            <wp:extent cx="4182828" cy="3198471"/>
            <wp:effectExtent l="0" t="0" r="8255" b="2540"/>
            <wp:docPr id="635551367"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51367" name="Picture 1" descr="Fig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404"/>
                    <a:stretch/>
                  </pic:blipFill>
                  <pic:spPr bwMode="auto">
                    <a:xfrm>
                      <a:off x="0" y="0"/>
                      <a:ext cx="4189556" cy="3203616"/>
                    </a:xfrm>
                    <a:prstGeom prst="rect">
                      <a:avLst/>
                    </a:prstGeom>
                    <a:noFill/>
                    <a:ln>
                      <a:noFill/>
                    </a:ln>
                    <a:extLst>
                      <a:ext uri="{53640926-AAD7-44D8-BBD7-CCE9431645EC}">
                        <a14:shadowObscured xmlns:a14="http://schemas.microsoft.com/office/drawing/2010/main"/>
                      </a:ext>
                    </a:extLst>
                  </pic:spPr>
                </pic:pic>
              </a:graphicData>
            </a:graphic>
          </wp:inline>
        </w:drawing>
      </w:r>
    </w:p>
    <w:p w14:paraId="0A499200" w14:textId="15E3075F" w:rsidR="00E007CA" w:rsidRPr="00E007CA" w:rsidRDefault="00E007CA" w:rsidP="005F188E">
      <w:pPr>
        <w:spacing w:before="120"/>
        <w:jc w:val="center"/>
        <w:rPr>
          <w:rFonts w:eastAsia="Times New Roman" w:cs="Times New Roman"/>
          <w:color w:val="000000"/>
          <w:szCs w:val="24"/>
        </w:rPr>
      </w:pPr>
      <w:r w:rsidRPr="005F188E">
        <w:rPr>
          <w:rFonts w:eastAsia="Times New Roman" w:cs="Times New Roman"/>
          <w:b/>
          <w:bCs/>
          <w:color w:val="000000"/>
          <w:szCs w:val="24"/>
        </w:rPr>
        <w:t>Figure 1</w:t>
      </w:r>
      <w:r w:rsidR="005F188E" w:rsidRPr="005F188E">
        <w:rPr>
          <w:rFonts w:eastAsia="Times New Roman" w:cs="Times New Roman"/>
          <w:b/>
          <w:bCs/>
          <w:color w:val="000000"/>
          <w:szCs w:val="24"/>
        </w:rPr>
        <w:t>.</w:t>
      </w:r>
      <w:r w:rsidRPr="00E007CA">
        <w:rPr>
          <w:rFonts w:eastAsia="Times New Roman" w:cs="Times New Roman"/>
          <w:color w:val="000000"/>
          <w:szCs w:val="24"/>
        </w:rPr>
        <w:t xml:space="preserve"> Guardrails on a road</w:t>
      </w:r>
    </w:p>
    <w:p w14:paraId="4372B9A8" w14:textId="61300BB9"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The decision-making process for installing safety barriers, like guardrails, relies heavily on an in-depth analysis of roadside features and the associated risks. The installation of guardrails is particularly considered when the risk of collision with the barrier is deemed safer than the impact with stationary objects or the danger posed by steep slopes</w:t>
      </w:r>
      <w:r w:rsidR="00292C07">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"/>
          <w:id w:val="1673990892"/>
          <w:placeholder>
            <w:docPart w:val="DefaultPlaceholder_-1854013440"/>
          </w:placeholder>
        </w:sdtPr>
        <w:sdtEndPr/>
        <w:sdtContent>
          <w:r w:rsidR="00D952B7" w:rsidRPr="00D952B7">
            <w:rPr>
              <w:rFonts w:eastAsia="Times New Roman" w:cs="Times New Roman"/>
              <w:color w:val="000000"/>
              <w:szCs w:val="24"/>
            </w:rPr>
            <w:t>(Zhou et al., 2015)</w:t>
          </w:r>
        </w:sdtContent>
      </w:sdt>
      <w:r w:rsidRPr="00E007CA">
        <w:rPr>
          <w:rFonts w:eastAsia="Times New Roman" w:cs="Times New Roman"/>
          <w:color w:val="000000"/>
          <w:szCs w:val="24"/>
        </w:rPr>
        <w:t>. Thus, the availability of detailed information on roadside features, alongside data on crash severity, is vital for informed decision-making regarding guardrail placements. However, the primary obstacle in conducting a thorough analysis is the limited availability of comprehensive data on these critical roadside features.</w:t>
      </w:r>
    </w:p>
    <w:p w14:paraId="23492997" w14:textId="53DECA2B"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 xml:space="preserve">In this context, computer vision emerges as a vital technological solution for enhancing the dataset on roadside features. The technique's capability to extract detailed information from images addresses the significant challenge of data scarcity, enabling more informed decisions to prevent road departure crashes. This approach is particularly beneficial for identifying the presence of guardrails, side slope conditions, clear zones, and rigid obstacles, thereby facilitating a better understanding of their relationship with road safety. </w:t>
      </w:r>
      <w:r w:rsidR="00292C07">
        <w:rPr>
          <w:rFonts w:eastAsia="Times New Roman" w:cs="Times New Roman"/>
          <w:color w:val="000000"/>
          <w:szCs w:val="24"/>
        </w:rPr>
        <w:t>Pathways</w:t>
      </w:r>
      <w:r w:rsidRPr="00E007CA">
        <w:rPr>
          <w:rFonts w:eastAsia="Times New Roman" w:cs="Times New Roman"/>
          <w:color w:val="000000"/>
          <w:szCs w:val="24"/>
        </w:rPr>
        <w:t>, providing a repository of roadway images across Utah, serves as an essential resource for deploying computer vision models to analyze and extract roadside features.</w:t>
      </w:r>
    </w:p>
    <w:p w14:paraId="48CD4B3D" w14:textId="2E134ABB"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lastRenderedPageBreak/>
        <w:t>Beyond the identification and analysis of roadside features, the challenge of guardrail placement extends to considerations of cost-effectiveness and the optimal allocation of resources. Given the substantial investment required for guardrail installation, leveraging an optimization technique becomes imperative for maximizing safety benefits within budgetary constraints. Here, the M</w:t>
      </w:r>
      <w:r w:rsidR="009D6C73">
        <w:rPr>
          <w:rFonts w:eastAsia="Times New Roman" w:cs="Times New Roman"/>
          <w:color w:val="000000"/>
          <w:szCs w:val="24"/>
        </w:rPr>
        <w:t>ixed</w:t>
      </w:r>
      <w:r w:rsidRPr="00E007CA">
        <w:rPr>
          <w:rFonts w:eastAsia="Times New Roman" w:cs="Times New Roman"/>
          <w:color w:val="000000"/>
          <w:szCs w:val="24"/>
        </w:rPr>
        <w:t xml:space="preserve"> Integer Programming (MIP) model offers a sophisticated framework for optimizing guardrail placements. By integrating data on mile points, fatal crash incidents, and locations with hazardous roadside features, the MIP model facilitates strategic decision-making. This model not only helps in determining the most effective lengths and locations for guardrail installation but also ensures that such interventions are both economically viable and aligned with safety priorities.</w:t>
      </w:r>
    </w:p>
    <w:p w14:paraId="559297A1" w14:textId="3939839A" w:rsidR="007A6340" w:rsidRDefault="00E007CA" w:rsidP="00E007CA">
      <w:r w:rsidRPr="00E007CA">
        <w:rPr>
          <w:rFonts w:eastAsia="Times New Roman" w:cs="Times New Roman"/>
          <w:color w:val="000000"/>
          <w:szCs w:val="24"/>
        </w:rPr>
        <w:t xml:space="preserve">This research aims to significantly enhance road safety by addressing the critical issue of road departure (RD) crashes through a dual approach. By leveraging computer vision, we intend to enrich the dataset on roadside features, specifically guardrails, to overcome existing data limitations and enable a deeper understanding of their impact on road safety. Simultaneously, the application of </w:t>
      </w:r>
      <w:r w:rsidR="009D6C73">
        <w:rPr>
          <w:rFonts w:eastAsia="Times New Roman" w:cs="Times New Roman"/>
          <w:color w:val="000000"/>
          <w:szCs w:val="24"/>
        </w:rPr>
        <w:t>MIP</w:t>
      </w:r>
      <w:r w:rsidRPr="00E007CA">
        <w:rPr>
          <w:rFonts w:eastAsia="Times New Roman" w:cs="Times New Roman"/>
          <w:color w:val="000000"/>
          <w:szCs w:val="24"/>
        </w:rPr>
        <w:t xml:space="preserve"> </w:t>
      </w:r>
      <w:r w:rsidR="00A310FF">
        <w:rPr>
          <w:rFonts w:eastAsia="Times New Roman" w:cs="Times New Roman"/>
          <w:color w:val="000000"/>
          <w:szCs w:val="24"/>
        </w:rPr>
        <w:t>techniques</w:t>
      </w:r>
      <w:r w:rsidRPr="00E007CA">
        <w:rPr>
          <w:rFonts w:eastAsia="Times New Roman" w:cs="Times New Roman"/>
          <w:color w:val="000000"/>
          <w:szCs w:val="24"/>
        </w:rPr>
        <w:t xml:space="preserve"> will optimize guardrail placements, ensuring they are both cost-effective and strategically located to mitigate crash severity and frequency. This integrated methodology promises to provide comprehensive insights and pragmatic solutions to reduce RD crashes, contributing to safer highways and preserving public welfare</w:t>
      </w:r>
      <w:r>
        <w:rPr>
          <w:rFonts w:eastAsia="Times New Roman" w:cs="Times New Roman"/>
          <w:color w:val="000000"/>
          <w:szCs w:val="24"/>
        </w:rPr>
        <w:t>.</w:t>
      </w:r>
    </w:p>
    <w:p w14:paraId="559297A2" w14:textId="09CB296D" w:rsidR="007A6340" w:rsidRPr="007A6340" w:rsidRDefault="007A6340" w:rsidP="00E55A97">
      <w:pPr>
        <w:pStyle w:val="Heading2"/>
      </w:pPr>
      <w:r w:rsidRPr="007A6340">
        <w:t>Research Objectives</w:t>
      </w:r>
    </w:p>
    <w:p w14:paraId="061B917F" w14:textId="77777777" w:rsidR="00115E70" w:rsidRDefault="00115E70" w:rsidP="000C3105">
      <w:pPr>
        <w:keepNext/>
        <w:spacing w:after="120"/>
        <w:rPr>
          <w:rFonts w:eastAsia="Times New Roman" w:cs="Times New Roman"/>
          <w:color w:val="000000"/>
          <w:szCs w:val="24"/>
        </w:rPr>
      </w:pPr>
      <w:r>
        <w:rPr>
          <w:rFonts w:eastAsia="Times New Roman" w:cs="Times New Roman"/>
          <w:color w:val="000000"/>
          <w:szCs w:val="24"/>
        </w:rPr>
        <w:t>The objectives of this research project are as follows:</w:t>
      </w:r>
    </w:p>
    <w:p w14:paraId="6AA979C5" w14:textId="2CEEE33F" w:rsidR="00115E70" w:rsidRDefault="00115E70" w:rsidP="00911F88">
      <w:pPr>
        <w:pStyle w:val="ListParagraph"/>
        <w:numPr>
          <w:ilvl w:val="0"/>
          <w:numId w:val="10"/>
        </w:numPr>
      </w:pPr>
      <w:r>
        <w:t xml:space="preserve">Extract the roadside features from pathway images for the </w:t>
      </w:r>
      <w:r w:rsidR="00A310FF">
        <w:t>five</w:t>
      </w:r>
      <w:r>
        <w:t xml:space="preserve"> ro</w:t>
      </w:r>
      <w:r w:rsidR="00A310FF">
        <w:t>ads in Utah (</w:t>
      </w:r>
      <w:r w:rsidR="00A310FF" w:rsidRPr="00E007CA">
        <w:rPr>
          <w:rFonts w:eastAsia="Times New Roman" w:cs="Times New Roman"/>
          <w:color w:val="000000"/>
          <w:szCs w:val="24"/>
        </w:rPr>
        <w:t>SR6, SR10, SR12, SR40, and SR150</w:t>
      </w:r>
      <w:r w:rsidR="00A310FF">
        <w:t>)</w:t>
      </w:r>
      <w:r>
        <w:t>.</w:t>
      </w:r>
    </w:p>
    <w:p w14:paraId="02B16318" w14:textId="77777777" w:rsidR="00115E70" w:rsidRDefault="00115E70" w:rsidP="00911F88">
      <w:pPr>
        <w:pStyle w:val="ListParagraph"/>
        <w:numPr>
          <w:ilvl w:val="0"/>
          <w:numId w:val="10"/>
        </w:numPr>
      </w:pPr>
      <w:r>
        <w:t>Analyze the impact of roadside features on road departure crashes.</w:t>
      </w:r>
    </w:p>
    <w:p w14:paraId="6A33521A" w14:textId="14B36FA1" w:rsidR="00115E70" w:rsidRDefault="00115E70" w:rsidP="00911F88">
      <w:pPr>
        <w:pStyle w:val="ListParagraph"/>
        <w:numPr>
          <w:ilvl w:val="0"/>
          <w:numId w:val="10"/>
        </w:numPr>
      </w:pPr>
      <w:r>
        <w:t xml:space="preserve">Optimizing the placement of guardrails for </w:t>
      </w:r>
      <w:r w:rsidR="005D3CFD">
        <w:t>cost-effective</w:t>
      </w:r>
      <w:r>
        <w:t xml:space="preserve"> and maximum safety impact.</w:t>
      </w:r>
    </w:p>
    <w:p w14:paraId="559297A5" w14:textId="5200FAA9" w:rsidR="007A6340" w:rsidRPr="007A6340" w:rsidRDefault="007A6340" w:rsidP="00E55A97">
      <w:pPr>
        <w:pStyle w:val="Heading2"/>
      </w:pPr>
      <w:r w:rsidRPr="007A6340">
        <w:t>Research Methods</w:t>
      </w:r>
    </w:p>
    <w:p w14:paraId="57281004" w14:textId="0844AE17"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The primary goal of this research is to devise an optimization model that strategically recommends where to install guardrails, factoring in both risk considerations and resource constraints. This endeavor will incorporate data on roadside features across</w:t>
      </w:r>
      <w:r w:rsidR="00A310FF">
        <w:rPr>
          <w:rFonts w:eastAsia="Times New Roman" w:cs="Times New Roman"/>
          <w:color w:val="000000"/>
          <w:szCs w:val="24"/>
        </w:rPr>
        <w:t xml:space="preserve"> five roads in</w:t>
      </w:r>
      <w:r w:rsidRPr="00E007CA">
        <w:rPr>
          <w:rFonts w:eastAsia="Times New Roman" w:cs="Times New Roman"/>
          <w:color w:val="000000"/>
          <w:szCs w:val="24"/>
        </w:rPr>
        <w:t xml:space="preserve"> Utah</w:t>
      </w:r>
      <w:r w:rsidR="00A310FF">
        <w:rPr>
          <w:rFonts w:eastAsia="Times New Roman" w:cs="Times New Roman"/>
          <w:color w:val="000000"/>
          <w:szCs w:val="24"/>
        </w:rPr>
        <w:t xml:space="preserve"> (</w:t>
      </w:r>
      <w:r w:rsidR="00A310FF" w:rsidRPr="00A310FF">
        <w:rPr>
          <w:rFonts w:eastAsia="Times New Roman" w:cs="Times New Roman"/>
          <w:color w:val="000000"/>
          <w:szCs w:val="24"/>
        </w:rPr>
        <w:t>SR6, SR10, SR12, SR40, and SR150</w:t>
      </w:r>
      <w:r w:rsidR="00A310FF">
        <w:rPr>
          <w:rFonts w:eastAsia="Times New Roman" w:cs="Times New Roman"/>
          <w:color w:val="000000"/>
          <w:szCs w:val="24"/>
        </w:rPr>
        <w:t>)</w:t>
      </w:r>
      <w:r w:rsidRPr="00E007CA">
        <w:rPr>
          <w:rFonts w:eastAsia="Times New Roman" w:cs="Times New Roman"/>
          <w:color w:val="000000"/>
          <w:szCs w:val="24"/>
        </w:rPr>
        <w:t>, correlating these with a comprehensive crash database from UDOT's previous project on Rural Roadway Departure</w:t>
      </w:r>
      <w:r w:rsidR="00D563F9">
        <w:rPr>
          <w:rFonts w:eastAsia="Times New Roman" w:cs="Times New Roman"/>
          <w:color w:val="000000"/>
          <w:szCs w:val="24"/>
        </w:rPr>
        <w:t xml:space="preserve">s </w:t>
      </w:r>
      <w:sdt>
        <w:sdtPr>
          <w:rPr>
            <w:rFonts w:eastAsia="Times New Roman" w:cs="Times New Roman"/>
            <w:color w:val="000000"/>
            <w:szCs w:val="24"/>
          </w:rPr>
          <w:tag w:val="MENDELEY_CITATION_v3_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"/>
          <w:id w:val="462391850"/>
          <w:placeholder>
            <w:docPart w:val="DefaultPlaceholder_-1854013440"/>
          </w:placeholder>
        </w:sdtPr>
        <w:sdtEndPr/>
        <w:sdtContent>
          <w:r w:rsidR="00D563F9" w:rsidRPr="00D563F9">
            <w:rPr>
              <w:rFonts w:eastAsia="Times New Roman" w:cs="Times New Roman"/>
              <w:color w:val="000000"/>
              <w:szCs w:val="24"/>
            </w:rPr>
            <w:t>(Burbidge et al., 2022)</w:t>
          </w:r>
        </w:sdtContent>
      </w:sdt>
      <w:r w:rsidRPr="00E007CA">
        <w:rPr>
          <w:rFonts w:eastAsia="Times New Roman" w:cs="Times New Roman"/>
          <w:color w:val="000000"/>
          <w:szCs w:val="24"/>
        </w:rPr>
        <w:t>. This database c</w:t>
      </w:r>
      <w:r w:rsidR="005D3CFD">
        <w:rPr>
          <w:rFonts w:eastAsia="Times New Roman" w:cs="Times New Roman"/>
          <w:color w:val="000000"/>
          <w:szCs w:val="24"/>
        </w:rPr>
        <w:t>ontains</w:t>
      </w:r>
      <w:r w:rsidRPr="00E007CA">
        <w:rPr>
          <w:rFonts w:eastAsia="Times New Roman" w:cs="Times New Roman"/>
          <w:color w:val="000000"/>
          <w:szCs w:val="24"/>
        </w:rPr>
        <w:t xml:space="preserve"> road departure crashes, detailing their severity, across Utah's rural roads over a span of 11 years.</w:t>
      </w:r>
    </w:p>
    <w:p w14:paraId="36FB4A69" w14:textId="1791C8AB"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To gather initial data on roadside attributes—such as clear zones, rigid obstacles, side slopes, and existing guardrails—a previously developed computer vision model from another UDOT project</w:t>
      </w:r>
      <w:r w:rsidR="00EB23FE">
        <w:rPr>
          <w:rFonts w:eastAsia="Times New Roman" w:cs="Times New Roman"/>
          <w:color w:val="000000"/>
          <w:szCs w:val="24"/>
        </w:rPr>
        <w:t xml:space="preserve"> on </w:t>
      </w:r>
      <w:r w:rsidR="009838A1" w:rsidRPr="009838A1">
        <w:rPr>
          <w:rFonts w:eastAsia="Times New Roman" w:cs="Times New Roman"/>
          <w:color w:val="000000"/>
          <w:szCs w:val="24"/>
        </w:rPr>
        <w:t>Automated Safety Assessment of Rural Roadways Using Computer Vision</w:t>
      </w:r>
      <w:r w:rsidR="00D563F9">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"/>
          <w:id w:val="1857622627"/>
          <w:placeholder>
            <w:docPart w:val="DefaultPlaceholder_-1854013440"/>
          </w:placeholder>
        </w:sdtPr>
        <w:sdtEndPr/>
        <w:sdtContent>
          <w:r w:rsidR="00D563F9" w:rsidRPr="00D563F9">
            <w:rPr>
              <w:rFonts w:eastAsia="Times New Roman" w:cs="Times New Roman"/>
              <w:color w:val="000000"/>
              <w:szCs w:val="24"/>
            </w:rPr>
            <w:t>(Mashhadi et al., 2023)</w:t>
          </w:r>
        </w:sdtContent>
      </w:sdt>
      <w:r w:rsidRPr="00E007CA">
        <w:rPr>
          <w:rFonts w:eastAsia="Times New Roman" w:cs="Times New Roman"/>
          <w:color w:val="000000"/>
          <w:szCs w:val="24"/>
        </w:rPr>
        <w:t xml:space="preserve"> will be utilized. This model, originally trained on </w:t>
      </w:r>
      <w:r w:rsidR="00D563F9">
        <w:rPr>
          <w:rFonts w:eastAsia="Times New Roman" w:cs="Times New Roman"/>
          <w:color w:val="000000"/>
          <w:szCs w:val="24"/>
        </w:rPr>
        <w:t xml:space="preserve">the Mandli </w:t>
      </w:r>
      <w:r w:rsidRPr="00E007CA">
        <w:rPr>
          <w:rFonts w:eastAsia="Times New Roman" w:cs="Times New Roman"/>
          <w:color w:val="000000"/>
          <w:szCs w:val="24"/>
        </w:rPr>
        <w:t>image dataset, will undergo retraining with manually labeled images from Pathways, a repository containing extensive photographic records of Utah's roadways, to refine its capability in identifying roadside features accurately.</w:t>
      </w:r>
    </w:p>
    <w:p w14:paraId="616279A1" w14:textId="5DE5513F"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Upon collecting roadside feature data, it will be integrated with the crash database through GPS coordinates, focusing analysis on select</w:t>
      </w:r>
      <w:r w:rsidR="00A310FF">
        <w:rPr>
          <w:rFonts w:eastAsia="Times New Roman" w:cs="Times New Roman"/>
          <w:color w:val="000000"/>
          <w:szCs w:val="24"/>
        </w:rPr>
        <w:t>ed</w:t>
      </w:r>
      <w:r w:rsidRPr="00E007CA">
        <w:rPr>
          <w:rFonts w:eastAsia="Times New Roman" w:cs="Times New Roman"/>
          <w:color w:val="000000"/>
          <w:szCs w:val="24"/>
        </w:rPr>
        <w:t xml:space="preserve"> routes. This integration aims to illuminate the </w:t>
      </w:r>
      <w:r w:rsidRPr="00E007CA">
        <w:rPr>
          <w:rFonts w:eastAsia="Times New Roman" w:cs="Times New Roman"/>
          <w:color w:val="000000"/>
          <w:szCs w:val="24"/>
        </w:rPr>
        <w:lastRenderedPageBreak/>
        <w:t xml:space="preserve">interplay between roadside features and road departure crashes, identifying critical areas for guardrail implementation based on the condition of roadside features and the associated risk </w:t>
      </w:r>
      <w:r w:rsidR="00D563F9">
        <w:rPr>
          <w:rFonts w:eastAsia="Times New Roman" w:cs="Times New Roman"/>
          <w:color w:val="000000"/>
          <w:szCs w:val="24"/>
        </w:rPr>
        <w:t xml:space="preserve">of severity </w:t>
      </w:r>
      <w:r w:rsidRPr="00E007CA">
        <w:rPr>
          <w:rFonts w:eastAsia="Times New Roman" w:cs="Times New Roman"/>
          <w:color w:val="000000"/>
          <w:szCs w:val="24"/>
        </w:rPr>
        <w:t>they pose.</w:t>
      </w:r>
    </w:p>
    <w:p w14:paraId="19E10D60" w14:textId="20547107"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 xml:space="preserve">The analysis will proceed by filtering the dataset for </w:t>
      </w:r>
      <w:r w:rsidR="00D563F9">
        <w:rPr>
          <w:rFonts w:eastAsia="Times New Roman" w:cs="Times New Roman"/>
          <w:color w:val="000000"/>
          <w:szCs w:val="24"/>
        </w:rPr>
        <w:t xml:space="preserve">the </w:t>
      </w:r>
      <w:r w:rsidRPr="00E007CA">
        <w:rPr>
          <w:rFonts w:eastAsia="Times New Roman" w:cs="Times New Roman"/>
          <w:color w:val="000000"/>
          <w:szCs w:val="24"/>
        </w:rPr>
        <w:t>severity of</w:t>
      </w:r>
      <w:r w:rsidR="00D563F9">
        <w:rPr>
          <w:rFonts w:eastAsia="Times New Roman" w:cs="Times New Roman"/>
          <w:color w:val="000000"/>
          <w:szCs w:val="24"/>
        </w:rPr>
        <w:t xml:space="preserve"> crash outcomes and</w:t>
      </w:r>
      <w:r w:rsidRPr="00E007CA">
        <w:rPr>
          <w:rFonts w:eastAsia="Times New Roman" w:cs="Times New Roman"/>
          <w:color w:val="000000"/>
          <w:szCs w:val="24"/>
        </w:rPr>
        <w:t xml:space="preserve"> roadside conditions, prioritizing locations with histories of fatal injuries and hazardous roadside features. This filtered dataset, spotlighting </w:t>
      </w:r>
      <w:proofErr w:type="spellStart"/>
      <w:r w:rsidRPr="00E007CA">
        <w:rPr>
          <w:rFonts w:eastAsia="Times New Roman" w:cs="Times New Roman"/>
          <w:color w:val="000000"/>
          <w:szCs w:val="24"/>
        </w:rPr>
        <w:t>milepoints</w:t>
      </w:r>
      <w:proofErr w:type="spellEnd"/>
      <w:r w:rsidRPr="00E007CA">
        <w:rPr>
          <w:rFonts w:eastAsia="Times New Roman" w:cs="Times New Roman"/>
          <w:color w:val="000000"/>
          <w:szCs w:val="24"/>
        </w:rPr>
        <w:t xml:space="preserve"> along the roads with elevated risk profiles, readies the groundwork for optimizing guardrail placement.</w:t>
      </w:r>
    </w:p>
    <w:p w14:paraId="69CAE753" w14:textId="57C28175"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 xml:space="preserve">Subsequently, a </w:t>
      </w:r>
      <w:r w:rsidR="009D6C73">
        <w:rPr>
          <w:rFonts w:eastAsia="Times New Roman" w:cs="Times New Roman"/>
          <w:color w:val="000000"/>
          <w:szCs w:val="24"/>
        </w:rPr>
        <w:t>MIP</w:t>
      </w:r>
      <w:r w:rsidRPr="00E007CA">
        <w:rPr>
          <w:rFonts w:eastAsia="Times New Roman" w:cs="Times New Roman"/>
          <w:color w:val="000000"/>
          <w:szCs w:val="24"/>
        </w:rPr>
        <w:t xml:space="preserve"> </w:t>
      </w:r>
      <w:r w:rsidR="009D6C73">
        <w:rPr>
          <w:rFonts w:eastAsia="Times New Roman" w:cs="Times New Roman"/>
          <w:color w:val="000000"/>
          <w:szCs w:val="24"/>
        </w:rPr>
        <w:t>m</w:t>
      </w:r>
      <w:r w:rsidRPr="00E007CA">
        <w:rPr>
          <w:rFonts w:eastAsia="Times New Roman" w:cs="Times New Roman"/>
          <w:color w:val="000000"/>
          <w:szCs w:val="24"/>
        </w:rPr>
        <w:t xml:space="preserve">odel will be crafted to address the optimization task, structured around constraints such as the permissible number of guardrails and their cumulative length—parameters directly tied to the financial aspects of </w:t>
      </w:r>
      <w:r w:rsidR="00D563F9">
        <w:rPr>
          <w:rFonts w:eastAsia="Times New Roman" w:cs="Times New Roman"/>
          <w:color w:val="000000"/>
          <w:szCs w:val="24"/>
        </w:rPr>
        <w:t xml:space="preserve">the </w:t>
      </w:r>
      <w:r w:rsidRPr="00E007CA">
        <w:rPr>
          <w:rFonts w:eastAsia="Times New Roman" w:cs="Times New Roman"/>
          <w:color w:val="000000"/>
          <w:szCs w:val="24"/>
        </w:rPr>
        <w:t>installation. The model is designed to allocate guardrails within these constraints across the designated routes, targeting maximization of coverage over the most perilous locations.</w:t>
      </w:r>
    </w:p>
    <w:p w14:paraId="16B0FF2A" w14:textId="05214EA2" w:rsidR="00DA77B2" w:rsidRPr="00C62D82" w:rsidRDefault="00E007CA" w:rsidP="007A6340">
      <w:r w:rsidRPr="00E007CA">
        <w:rPr>
          <w:rFonts w:eastAsia="Times New Roman" w:cs="Times New Roman"/>
          <w:color w:val="000000"/>
          <w:szCs w:val="24"/>
        </w:rPr>
        <w:t xml:space="preserve">In essence, this research will refine a computer vision model for roadside feature extraction, merging this data with crash severity insights to develop </w:t>
      </w:r>
      <w:r w:rsidR="00D563F9">
        <w:rPr>
          <w:rFonts w:eastAsia="Times New Roman" w:cs="Times New Roman"/>
          <w:color w:val="000000"/>
          <w:szCs w:val="24"/>
        </w:rPr>
        <w:t>an</w:t>
      </w:r>
      <w:r w:rsidRPr="00E007CA">
        <w:rPr>
          <w:rFonts w:eastAsia="Times New Roman" w:cs="Times New Roman"/>
          <w:color w:val="000000"/>
          <w:szCs w:val="24"/>
        </w:rPr>
        <w:t xml:space="preserve"> MIP model for optimized guardrail placement. This comprehensive approach aims to furnish UDOT with a strategic framework for guardrail and safety barrier deployment, enhancing road safety within the constraints of available resources</w:t>
      </w:r>
      <w:r>
        <w:rPr>
          <w:rFonts w:eastAsia="Times New Roman" w:cs="Times New Roman"/>
          <w:color w:val="000000"/>
          <w:szCs w:val="24"/>
        </w:rPr>
        <w:t>.</w:t>
      </w:r>
    </w:p>
    <w:p w14:paraId="559297AB" w14:textId="45B5FE6C" w:rsidR="007A6340" w:rsidRPr="007A6340" w:rsidRDefault="007A6340" w:rsidP="00E55A97">
      <w:pPr>
        <w:pStyle w:val="Heading2"/>
      </w:pPr>
      <w:r w:rsidRPr="007A6340">
        <w:t>Relevance to Strategic Goals</w:t>
      </w:r>
    </w:p>
    <w:p w14:paraId="2EC51484" w14:textId="77777777"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Primary strategic goal: Safety and Economic Strength</w:t>
      </w:r>
    </w:p>
    <w:p w14:paraId="59B0CD5D" w14:textId="77777777"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Nearly 40,000 lives are lost each year in the United States to traffic accidents, a significant portion of which, approximately 12,000 fatalities, are the result of road departure crashes—situations where vehicles leave their designated lanes and interact with dangerous roadside features. Understanding the specifics of these roadside features is vital for implementing effective safety measures against road departure incidents. In this context, the strategic placement of guardrails emerges as a pivotal action to reduce fatalities.</w:t>
      </w:r>
    </w:p>
    <w:p w14:paraId="6EC35893" w14:textId="5E653471" w:rsidR="00E007CA" w:rsidRPr="00E007CA" w:rsidRDefault="00E007CA" w:rsidP="00E007CA">
      <w:pPr>
        <w:rPr>
          <w:rFonts w:eastAsia="Times New Roman" w:cs="Times New Roman"/>
          <w:color w:val="000000"/>
          <w:szCs w:val="24"/>
        </w:rPr>
      </w:pPr>
      <w:r w:rsidRPr="00E007CA">
        <w:rPr>
          <w:rFonts w:eastAsia="Times New Roman" w:cs="Times New Roman"/>
          <w:color w:val="000000"/>
          <w:szCs w:val="24"/>
        </w:rPr>
        <w:t>The</w:t>
      </w:r>
      <w:r w:rsidR="009D6C73">
        <w:rPr>
          <w:rFonts w:eastAsia="Times New Roman" w:cs="Times New Roman"/>
          <w:color w:val="000000"/>
          <w:szCs w:val="24"/>
        </w:rPr>
        <w:t xml:space="preserve"> UDOT</w:t>
      </w:r>
      <w:r w:rsidRPr="00E007CA">
        <w:rPr>
          <w:rFonts w:eastAsia="Times New Roman" w:cs="Times New Roman"/>
          <w:color w:val="000000"/>
          <w:szCs w:val="24"/>
        </w:rPr>
        <w:t xml:space="preserve"> plays a critical role in this scenario, as it is responsible for the judicious allocation of funds to ensure that investments are directed towards areas with the most significant potential for enhancing safety. To this end, the recommendation and prioritization of guardrail placement projects must be carefully evaluated within the confines of allocated budgets, with the aim of maximizing safety benefits and reducing road departure crashes</w:t>
      </w:r>
      <w:r w:rsidR="00773202">
        <w:rPr>
          <w:rFonts w:eastAsia="Times New Roman" w:cs="Times New Roman"/>
          <w:color w:val="000000"/>
          <w:szCs w:val="24"/>
        </w:rPr>
        <w:t xml:space="preserve"> and their severities.</w:t>
      </w:r>
    </w:p>
    <w:p w14:paraId="2CC21A96" w14:textId="50F3DD9B" w:rsidR="00E007CA" w:rsidRDefault="00E007CA" w:rsidP="00E007CA">
      <w:pPr>
        <w:rPr>
          <w:rFonts w:eastAsia="Times New Roman" w:cs="Times New Roman"/>
          <w:color w:val="000000"/>
          <w:szCs w:val="24"/>
        </w:rPr>
      </w:pPr>
      <w:r w:rsidRPr="00E007CA">
        <w:rPr>
          <w:rFonts w:eastAsia="Times New Roman" w:cs="Times New Roman"/>
          <w:color w:val="000000"/>
          <w:szCs w:val="24"/>
        </w:rPr>
        <w:t>The methodology proposed herein introduces a cost-effective strategy for identifying high-risk locations and prioritizing guardrail installation projects. This system is designed to maximize safety outcomes by targeting interventions at the most critical points, thereby ensuring efficient use of safety improvement project budgets. By leveraging data-driven analyses and prioritization techniques, this approach not only promises to significantly mitigate the risk of road departure crashes but also ensures that financial resources are utilized in the most impactful manner, aligning with the dual goals of enhancing public safety and maintaining economic efficiency</w:t>
      </w:r>
      <w:r>
        <w:rPr>
          <w:rFonts w:eastAsia="Times New Roman" w:cs="Times New Roman"/>
          <w:color w:val="000000"/>
          <w:szCs w:val="24"/>
        </w:rPr>
        <w:t>.</w:t>
      </w:r>
    </w:p>
    <w:p w14:paraId="559297AE" w14:textId="71EE5C09" w:rsidR="007A6340" w:rsidRPr="007A6340" w:rsidRDefault="007A6340" w:rsidP="00E55A97">
      <w:pPr>
        <w:pStyle w:val="Heading2"/>
      </w:pPr>
      <w:r w:rsidRPr="007A6340">
        <w:lastRenderedPageBreak/>
        <w:t>Educational Benefits</w:t>
      </w:r>
    </w:p>
    <w:p w14:paraId="559297B0" w14:textId="01CB87BF" w:rsidR="007A6340" w:rsidRPr="00640184" w:rsidRDefault="00E007CA" w:rsidP="007A6340">
      <w:pPr>
        <w:rPr>
          <w:rFonts w:eastAsia="Times New Roman" w:cs="Times New Roman"/>
          <w:color w:val="000000"/>
          <w:szCs w:val="24"/>
        </w:rPr>
      </w:pPr>
      <w:r>
        <w:rPr>
          <w:rFonts w:eastAsia="Times New Roman" w:cs="Times New Roman"/>
          <w:color w:val="000000"/>
          <w:szCs w:val="24"/>
        </w:rPr>
        <w:t>The PI of this project is currently teaching a relevant course on undergraduate-level classes called “CVEEN 3520: Transportation Engineering”. Similarly, the Co-</w:t>
      </w:r>
      <w:r w:rsidRPr="00FE7B4C">
        <w:rPr>
          <w:rFonts w:eastAsia="Times New Roman" w:cs="Times New Roman"/>
          <w:color w:val="000000"/>
          <w:szCs w:val="24"/>
        </w:rPr>
        <w:t xml:space="preserve">PI of this project </w:t>
      </w:r>
      <w:r>
        <w:rPr>
          <w:rFonts w:eastAsia="Times New Roman" w:cs="Times New Roman"/>
          <w:color w:val="000000"/>
          <w:szCs w:val="24"/>
        </w:rPr>
        <w:t>is</w:t>
      </w:r>
      <w:r w:rsidRPr="00FE7B4C">
        <w:rPr>
          <w:rFonts w:eastAsia="Times New Roman" w:cs="Times New Roman"/>
          <w:color w:val="000000"/>
          <w:szCs w:val="24"/>
        </w:rPr>
        <w:t xml:space="preserve"> currently teaching </w:t>
      </w:r>
      <w:r>
        <w:rPr>
          <w:rFonts w:eastAsia="Times New Roman" w:cs="Times New Roman"/>
          <w:color w:val="000000"/>
          <w:szCs w:val="24"/>
        </w:rPr>
        <w:t>two</w:t>
      </w:r>
      <w:r w:rsidRPr="00FE7B4C">
        <w:rPr>
          <w:rFonts w:eastAsia="Times New Roman" w:cs="Times New Roman"/>
          <w:color w:val="000000"/>
          <w:szCs w:val="24"/>
        </w:rPr>
        <w:t xml:space="preserve"> </w:t>
      </w:r>
      <w:r>
        <w:rPr>
          <w:rFonts w:eastAsia="Times New Roman" w:cs="Times New Roman"/>
          <w:color w:val="000000"/>
          <w:szCs w:val="24"/>
        </w:rPr>
        <w:t xml:space="preserve">relevant undergraduate and </w:t>
      </w:r>
      <w:r w:rsidRPr="00FE7B4C">
        <w:rPr>
          <w:rFonts w:eastAsia="Times New Roman" w:cs="Times New Roman"/>
          <w:color w:val="000000"/>
          <w:szCs w:val="24"/>
        </w:rPr>
        <w:t>graduate</w:t>
      </w:r>
      <w:r>
        <w:rPr>
          <w:rFonts w:eastAsia="Times New Roman" w:cs="Times New Roman"/>
          <w:color w:val="000000"/>
          <w:szCs w:val="24"/>
        </w:rPr>
        <w:t>-</w:t>
      </w:r>
      <w:r w:rsidRPr="00FE7B4C">
        <w:rPr>
          <w:rFonts w:eastAsia="Times New Roman" w:cs="Times New Roman"/>
          <w:color w:val="000000"/>
          <w:szCs w:val="24"/>
        </w:rPr>
        <w:t>level class</w:t>
      </w:r>
      <w:r>
        <w:rPr>
          <w:rFonts w:eastAsia="Times New Roman" w:cs="Times New Roman"/>
          <w:color w:val="000000"/>
          <w:szCs w:val="24"/>
        </w:rPr>
        <w:t>es</w:t>
      </w:r>
      <w:r w:rsidRPr="00FE7B4C">
        <w:rPr>
          <w:rFonts w:eastAsia="Times New Roman" w:cs="Times New Roman"/>
          <w:color w:val="000000"/>
          <w:szCs w:val="24"/>
        </w:rPr>
        <w:t xml:space="preserve"> called “CVEEN 6790: Advanced Computer</w:t>
      </w:r>
      <w:r>
        <w:rPr>
          <w:rFonts w:eastAsia="Times New Roman" w:cs="Times New Roman"/>
          <w:color w:val="000000"/>
          <w:szCs w:val="24"/>
        </w:rPr>
        <w:t>-</w:t>
      </w:r>
      <w:r w:rsidRPr="00FE7B4C">
        <w:rPr>
          <w:rFonts w:eastAsia="Times New Roman" w:cs="Times New Roman"/>
          <w:color w:val="000000"/>
          <w:szCs w:val="24"/>
        </w:rPr>
        <w:t>Aided Construction”</w:t>
      </w:r>
      <w:r>
        <w:rPr>
          <w:rFonts w:eastAsia="Times New Roman" w:cs="Times New Roman"/>
          <w:color w:val="000000"/>
          <w:szCs w:val="24"/>
        </w:rPr>
        <w:t xml:space="preserve"> and “</w:t>
      </w:r>
      <w:r w:rsidRPr="00F41DF2">
        <w:rPr>
          <w:rFonts w:eastAsia="Times New Roman" w:cs="Times New Roman"/>
          <w:color w:val="000000"/>
          <w:szCs w:val="24"/>
        </w:rPr>
        <w:t xml:space="preserve">CVEEN </w:t>
      </w:r>
      <w:r>
        <w:rPr>
          <w:rFonts w:eastAsia="Times New Roman" w:cs="Times New Roman"/>
          <w:color w:val="000000"/>
          <w:szCs w:val="24"/>
        </w:rPr>
        <w:t>5740: Horizontal Construction”.</w:t>
      </w:r>
      <w:r w:rsidR="00773202">
        <w:rPr>
          <w:rFonts w:eastAsia="Times New Roman" w:cs="Times New Roman"/>
          <w:color w:val="000000"/>
          <w:szCs w:val="24"/>
        </w:rPr>
        <w:t xml:space="preserve"> T</w:t>
      </w:r>
      <w:r>
        <w:rPr>
          <w:rFonts w:eastAsia="Times New Roman" w:cs="Times New Roman"/>
          <w:color w:val="000000"/>
          <w:szCs w:val="24"/>
        </w:rPr>
        <w:t xml:space="preserve">he developed optimization model, methods and case studies in this project are expected to be directly converted into new course materials for these courses. </w:t>
      </w:r>
      <w:r w:rsidR="00773202" w:rsidRPr="00773202">
        <w:rPr>
          <w:rFonts w:eastAsia="Times New Roman" w:cs="Times New Roman"/>
          <w:color w:val="000000"/>
          <w:szCs w:val="24"/>
        </w:rPr>
        <w:t>Additionally, the project will involve selected undergraduate and graduate students in various stages, including image labeling, model training, data engineering, and results validation, providing them with invaluable hands-on experience</w:t>
      </w:r>
      <w:r w:rsidR="007A6340">
        <w:rPr>
          <w:rFonts w:eastAsia="Times New Roman" w:cs="Times New Roman"/>
          <w:color w:val="000000"/>
          <w:szCs w:val="24"/>
        </w:rPr>
        <w:t>.</w:t>
      </w:r>
    </w:p>
    <w:p w14:paraId="559297B4" w14:textId="431B9D63" w:rsidR="00022AF3" w:rsidRDefault="006A2DF3" w:rsidP="00E55A97">
      <w:pPr>
        <w:pStyle w:val="Heading2"/>
      </w:pPr>
      <w:r>
        <w:t xml:space="preserve">Outputs through </w:t>
      </w:r>
      <w:r w:rsidR="00022AF3" w:rsidRPr="00022AF3">
        <w:t>Technology Transfer</w:t>
      </w:r>
    </w:p>
    <w:p w14:paraId="4123C264" w14:textId="7683AD0D" w:rsidR="00C00B30" w:rsidRDefault="006F623E" w:rsidP="007A6340">
      <w:r w:rsidRPr="00B158ED">
        <w:t xml:space="preserve">The technology transfer process for this project will take place through </w:t>
      </w:r>
      <w:r>
        <w:t>three</w:t>
      </w:r>
      <w:r w:rsidRPr="00B158ED">
        <w:t xml:space="preserve"> major channels: </w:t>
      </w:r>
      <w:r>
        <w:t>1)</w:t>
      </w:r>
      <w:r w:rsidR="008F1F94">
        <w:t> </w:t>
      </w:r>
      <w:r>
        <w:t>publishing (presenting) research results in scholarly journals (</w:t>
      </w:r>
      <w:r w:rsidRPr="00094B64">
        <w:t>peer-reviewed journal articles</w:t>
      </w:r>
      <w:r>
        <w:t xml:space="preserve"> or</w:t>
      </w:r>
      <w:r w:rsidRPr="00094B64">
        <w:t xml:space="preserve"> conference papers</w:t>
      </w:r>
      <w:r>
        <w:t>); 2)</w:t>
      </w:r>
      <w:r w:rsidR="008F1F94">
        <w:t> </w:t>
      </w:r>
      <w:r>
        <w:t>direct interactions with UDOT personnel through training sessions and workshops the potential end-users for the results of this study</w:t>
      </w:r>
      <w:r w:rsidR="006417AA">
        <w:t>.</w:t>
      </w:r>
    </w:p>
    <w:p w14:paraId="7FB728A1" w14:textId="5C9457AC" w:rsidR="00F034B2" w:rsidRPr="007A6340" w:rsidRDefault="00F034B2" w:rsidP="00F034B2">
      <w:pPr>
        <w:pStyle w:val="Heading2"/>
      </w:pPr>
      <w:r w:rsidRPr="007A6340">
        <w:t>Expected Outcomes</w:t>
      </w:r>
      <w:r w:rsidR="00E76C02">
        <w:t xml:space="preserve"> and Impacts</w:t>
      </w:r>
    </w:p>
    <w:p w14:paraId="309EAE50" w14:textId="77777777" w:rsidR="00F034B2" w:rsidRPr="00E007CA" w:rsidRDefault="00F034B2" w:rsidP="00F034B2">
      <w:pPr>
        <w:rPr>
          <w:rFonts w:eastAsia="Times New Roman" w:cs="Times New Roman"/>
          <w:color w:val="000000"/>
          <w:szCs w:val="24"/>
        </w:rPr>
      </w:pPr>
      <w:r w:rsidRPr="00E007CA">
        <w:rPr>
          <w:rFonts w:eastAsia="Times New Roman" w:cs="Times New Roman"/>
          <w:color w:val="000000"/>
          <w:szCs w:val="24"/>
        </w:rPr>
        <w:t xml:space="preserve">The project aims to deliver three main outcomes: First, a computer vision model trained on Pathways images to identify roadside features like clear zones, obstacles, slopes, and guardrails. Second, a database with details on these features for five major Utah roads: SR6, SR10, SR12, SR40, and SR150. Third, we'll develop an optimization model MIP to figure out the best places to </w:t>
      </w:r>
      <w:r>
        <w:rPr>
          <w:rFonts w:eastAsia="Times New Roman" w:cs="Times New Roman"/>
          <w:color w:val="000000"/>
          <w:szCs w:val="24"/>
        </w:rPr>
        <w:t>install</w:t>
      </w:r>
      <w:r w:rsidRPr="00E007CA">
        <w:rPr>
          <w:rFonts w:eastAsia="Times New Roman" w:cs="Times New Roman"/>
          <w:color w:val="000000"/>
          <w:szCs w:val="24"/>
        </w:rPr>
        <w:t xml:space="preserve"> guardrails.</w:t>
      </w:r>
    </w:p>
    <w:p w14:paraId="3492D30B" w14:textId="5291F66C" w:rsidR="00F034B2" w:rsidRDefault="00F034B2" w:rsidP="00F034B2">
      <w:r w:rsidRPr="00E007CA">
        <w:rPr>
          <w:rFonts w:eastAsia="Times New Roman" w:cs="Times New Roman"/>
          <w:color w:val="000000"/>
          <w:szCs w:val="24"/>
        </w:rPr>
        <w:t>It's also important to note that UDOT staff, who will benefit from this project, will discuss and assess the project's results</w:t>
      </w:r>
      <w:r>
        <w:rPr>
          <w:rFonts w:eastAsia="Times New Roman" w:cs="Times New Roman"/>
          <w:color w:val="000000"/>
          <w:szCs w:val="24"/>
        </w:rPr>
        <w:t>.</w:t>
      </w:r>
    </w:p>
    <w:p w14:paraId="5E48E67A" w14:textId="77777777" w:rsidR="002841D7" w:rsidRPr="007A6340" w:rsidRDefault="002841D7" w:rsidP="00E55A97">
      <w:pPr>
        <w:pStyle w:val="Heading2"/>
      </w:pPr>
      <w:r w:rsidRPr="007A6340">
        <w:t>Work Plan</w:t>
      </w:r>
    </w:p>
    <w:p w14:paraId="00068410" w14:textId="77777777" w:rsidR="0000598D" w:rsidRPr="002B4215" w:rsidRDefault="0000598D" w:rsidP="00696EB4">
      <w:pPr>
        <w:keepNext/>
        <w:spacing w:after="60"/>
        <w:jc w:val="both"/>
        <w:rPr>
          <w:rFonts w:eastAsia="Times New Roman" w:cs="Times New Roman"/>
          <w:color w:val="000000"/>
          <w:szCs w:val="24"/>
        </w:rPr>
      </w:pPr>
      <w:r w:rsidRPr="002B4215">
        <w:rPr>
          <w:rFonts w:eastAsia="Times New Roman" w:cs="Times New Roman"/>
          <w:color w:val="000000"/>
          <w:szCs w:val="24"/>
        </w:rPr>
        <w:t>The project will include the following major tasks:</w:t>
      </w:r>
    </w:p>
    <w:p w14:paraId="1504FE15" w14:textId="286F144D" w:rsidR="0000598D" w:rsidRDefault="0000598D" w:rsidP="00696EB4">
      <w:pPr>
        <w:pStyle w:val="ListParagraph"/>
        <w:keepLines/>
        <w:numPr>
          <w:ilvl w:val="0"/>
          <w:numId w:val="8"/>
        </w:numPr>
        <w:spacing w:after="60"/>
        <w:ind w:left="720"/>
        <w:contextualSpacing w:val="0"/>
        <w:rPr>
          <w:rFonts w:eastAsia="Times New Roman" w:cs="Times New Roman"/>
          <w:color w:val="000000"/>
          <w:szCs w:val="24"/>
        </w:rPr>
      </w:pPr>
      <w:r w:rsidRPr="002B4215">
        <w:rPr>
          <w:rFonts w:eastAsia="Times New Roman" w:cs="Times New Roman"/>
          <w:color w:val="000000"/>
          <w:szCs w:val="24"/>
        </w:rPr>
        <w:t>Literat</w:t>
      </w:r>
      <w:r w:rsidR="00727D9A">
        <w:rPr>
          <w:rFonts w:eastAsia="Times New Roman" w:cs="Times New Roman"/>
          <w:color w:val="000000"/>
          <w:szCs w:val="24"/>
        </w:rPr>
        <w:t>ure</w:t>
      </w:r>
      <w:r w:rsidRPr="002B4215">
        <w:rPr>
          <w:rFonts w:eastAsia="Times New Roman" w:cs="Times New Roman"/>
          <w:color w:val="000000"/>
          <w:szCs w:val="24"/>
        </w:rPr>
        <w:t xml:space="preserve"> review and initial evaluation of the </w:t>
      </w:r>
      <w:r>
        <w:rPr>
          <w:rFonts w:eastAsia="Times New Roman" w:cs="Times New Roman"/>
          <w:color w:val="000000"/>
          <w:szCs w:val="24"/>
        </w:rPr>
        <w:t>existing computer vision techniques</w:t>
      </w:r>
      <w:bookmarkStart w:id="0" w:name="_Hlk19839821"/>
      <w:r w:rsidR="008F1C79">
        <w:rPr>
          <w:rFonts w:eastAsia="Times New Roman" w:cs="Times New Roman"/>
          <w:color w:val="000000"/>
          <w:szCs w:val="24"/>
        </w:rPr>
        <w:t xml:space="preserve"> (e</w:t>
      </w:r>
      <w:r w:rsidRPr="002B4215">
        <w:rPr>
          <w:rFonts w:eastAsia="Times New Roman" w:cs="Times New Roman"/>
          <w:color w:val="000000"/>
          <w:szCs w:val="24"/>
        </w:rPr>
        <w:t xml:space="preserve">xpected completion date: end of </w:t>
      </w:r>
      <w:r>
        <w:rPr>
          <w:rFonts w:eastAsia="Times New Roman" w:cs="Times New Roman"/>
          <w:color w:val="000000"/>
          <w:szCs w:val="24"/>
        </w:rPr>
        <w:t>1</w:t>
      </w:r>
      <w:r w:rsidR="00123EF6">
        <w:rPr>
          <w:rFonts w:eastAsia="Times New Roman" w:cs="Times New Roman"/>
          <w:color w:val="000000"/>
          <w:szCs w:val="24"/>
        </w:rPr>
        <w:t>st</w:t>
      </w:r>
      <w:r w:rsidRPr="002B4215">
        <w:rPr>
          <w:rFonts w:eastAsia="Times New Roman" w:cs="Times New Roman"/>
          <w:color w:val="000000"/>
          <w:szCs w:val="24"/>
        </w:rPr>
        <w:t xml:space="preserve"> month</w:t>
      </w:r>
      <w:bookmarkEnd w:id="0"/>
      <w:r w:rsidR="008F1C79">
        <w:rPr>
          <w:rFonts w:eastAsia="Times New Roman" w:cs="Times New Roman"/>
          <w:color w:val="000000"/>
          <w:szCs w:val="24"/>
        </w:rPr>
        <w:t>)</w:t>
      </w:r>
    </w:p>
    <w:p w14:paraId="7B941BCE" w14:textId="67DB5AEC" w:rsidR="0000598D" w:rsidRPr="002B4215" w:rsidRDefault="0000598D" w:rsidP="00696EB4">
      <w:pPr>
        <w:pStyle w:val="ListParagraph"/>
        <w:keepLines/>
        <w:numPr>
          <w:ilvl w:val="0"/>
          <w:numId w:val="8"/>
        </w:numPr>
        <w:spacing w:after="60"/>
        <w:ind w:left="720"/>
        <w:contextualSpacing w:val="0"/>
        <w:rPr>
          <w:rFonts w:eastAsia="Times New Roman" w:cs="Times New Roman"/>
          <w:color w:val="000000"/>
          <w:szCs w:val="24"/>
        </w:rPr>
      </w:pPr>
      <w:r>
        <w:rPr>
          <w:rFonts w:eastAsia="Times New Roman" w:cs="Times New Roman"/>
          <w:color w:val="000000"/>
          <w:szCs w:val="24"/>
        </w:rPr>
        <w:t>Collecting crash data from the DOTs to enrich and update the existing crash database</w:t>
      </w:r>
      <w:r w:rsidR="008F1C79">
        <w:rPr>
          <w:rFonts w:eastAsia="Times New Roman" w:cs="Times New Roman"/>
          <w:color w:val="000000"/>
          <w:szCs w:val="24"/>
        </w:rPr>
        <w:t xml:space="preserve"> </w:t>
      </w:r>
      <w:r w:rsidR="008F1C79">
        <w:rPr>
          <w:rFonts w:eastAsia="Times New Roman" w:cs="Times New Roman"/>
          <w:color w:val="000000"/>
          <w:szCs w:val="24"/>
        </w:rPr>
        <w:t>(e</w:t>
      </w:r>
      <w:r w:rsidR="008F1C79" w:rsidRPr="002B4215">
        <w:rPr>
          <w:rFonts w:eastAsia="Times New Roman" w:cs="Times New Roman"/>
          <w:color w:val="000000"/>
          <w:szCs w:val="24"/>
        </w:rPr>
        <w:t>xpected completion date: end of</w:t>
      </w:r>
      <w:r w:rsidRPr="002B4215">
        <w:rPr>
          <w:rFonts w:eastAsia="Times New Roman" w:cs="Times New Roman"/>
          <w:color w:val="000000"/>
          <w:szCs w:val="24"/>
        </w:rPr>
        <w:t xml:space="preserve"> </w:t>
      </w:r>
      <w:r>
        <w:rPr>
          <w:rFonts w:eastAsia="Times New Roman" w:cs="Times New Roman"/>
          <w:color w:val="000000"/>
          <w:szCs w:val="24"/>
        </w:rPr>
        <w:t>2</w:t>
      </w:r>
      <w:r w:rsidR="00123EF6">
        <w:rPr>
          <w:rFonts w:eastAsia="Times New Roman" w:cs="Times New Roman"/>
          <w:color w:val="000000"/>
          <w:szCs w:val="24"/>
        </w:rPr>
        <w:t>nd</w:t>
      </w:r>
      <w:r w:rsidRPr="002B4215">
        <w:rPr>
          <w:rFonts w:eastAsia="Times New Roman" w:cs="Times New Roman"/>
          <w:color w:val="000000"/>
          <w:szCs w:val="24"/>
        </w:rPr>
        <w:t xml:space="preserve"> month</w:t>
      </w:r>
      <w:r w:rsidR="008F1C79">
        <w:rPr>
          <w:rFonts w:eastAsia="Times New Roman" w:cs="Times New Roman"/>
          <w:color w:val="000000"/>
          <w:szCs w:val="24"/>
        </w:rPr>
        <w:t>)</w:t>
      </w:r>
    </w:p>
    <w:p w14:paraId="7BFBB3D3" w14:textId="29FB50AF" w:rsidR="0000598D" w:rsidRPr="002B4215" w:rsidRDefault="0000598D" w:rsidP="00696EB4">
      <w:pPr>
        <w:pStyle w:val="ListParagraph"/>
        <w:keepLines/>
        <w:numPr>
          <w:ilvl w:val="0"/>
          <w:numId w:val="8"/>
        </w:numPr>
        <w:spacing w:after="60"/>
        <w:ind w:left="720"/>
        <w:contextualSpacing w:val="0"/>
        <w:rPr>
          <w:rFonts w:eastAsia="Times New Roman" w:cs="Times New Roman"/>
          <w:color w:val="000000"/>
          <w:szCs w:val="24"/>
        </w:rPr>
      </w:pPr>
      <w:r>
        <w:rPr>
          <w:rFonts w:eastAsia="Times New Roman" w:cs="Times New Roman"/>
          <w:color w:val="000000"/>
          <w:szCs w:val="24"/>
        </w:rPr>
        <w:t xml:space="preserve">Manual </w:t>
      </w:r>
      <w:r w:rsidR="00EE6191">
        <w:rPr>
          <w:rFonts w:eastAsia="Times New Roman" w:cs="Times New Roman"/>
          <w:color w:val="000000"/>
          <w:szCs w:val="24"/>
        </w:rPr>
        <w:t>l</w:t>
      </w:r>
      <w:r>
        <w:rPr>
          <w:rFonts w:eastAsia="Times New Roman" w:cs="Times New Roman"/>
          <w:color w:val="000000"/>
          <w:szCs w:val="24"/>
        </w:rPr>
        <w:t xml:space="preserve">abeling of the </w:t>
      </w:r>
      <w:r w:rsidR="00BE1708">
        <w:rPr>
          <w:rFonts w:eastAsia="Times New Roman" w:cs="Times New Roman"/>
          <w:color w:val="000000"/>
          <w:szCs w:val="24"/>
        </w:rPr>
        <w:t>p</w:t>
      </w:r>
      <w:r>
        <w:rPr>
          <w:rFonts w:eastAsia="Times New Roman" w:cs="Times New Roman"/>
          <w:color w:val="000000"/>
          <w:szCs w:val="24"/>
        </w:rPr>
        <w:t>athway images for classifying the roadside features</w:t>
      </w:r>
      <w:r w:rsidR="00765031">
        <w:rPr>
          <w:rFonts w:eastAsia="Times New Roman" w:cs="Times New Roman"/>
          <w:color w:val="000000"/>
          <w:szCs w:val="24"/>
        </w:rPr>
        <w:t xml:space="preserve"> </w:t>
      </w:r>
      <w:r w:rsidR="00765031">
        <w:rPr>
          <w:rFonts w:eastAsia="Times New Roman" w:cs="Times New Roman"/>
          <w:color w:val="000000"/>
          <w:szCs w:val="24"/>
        </w:rPr>
        <w:t>(e</w:t>
      </w:r>
      <w:r w:rsidR="00765031" w:rsidRPr="002B4215">
        <w:rPr>
          <w:rFonts w:eastAsia="Times New Roman" w:cs="Times New Roman"/>
          <w:color w:val="000000"/>
          <w:szCs w:val="24"/>
        </w:rPr>
        <w:t xml:space="preserve">xpected completion date: end of </w:t>
      </w:r>
      <w:r w:rsidR="00765031">
        <w:rPr>
          <w:rFonts w:eastAsia="Times New Roman" w:cs="Times New Roman"/>
          <w:color w:val="000000"/>
          <w:szCs w:val="24"/>
        </w:rPr>
        <w:t>4th</w:t>
      </w:r>
      <w:r w:rsidR="00765031" w:rsidRPr="002B4215">
        <w:rPr>
          <w:rFonts w:eastAsia="Times New Roman" w:cs="Times New Roman"/>
          <w:color w:val="000000"/>
          <w:szCs w:val="24"/>
        </w:rPr>
        <w:t xml:space="preserve"> month</w:t>
      </w:r>
      <w:r w:rsidR="00765031">
        <w:rPr>
          <w:rFonts w:eastAsia="Times New Roman" w:cs="Times New Roman"/>
          <w:color w:val="000000"/>
          <w:szCs w:val="24"/>
        </w:rPr>
        <w:t>)</w:t>
      </w:r>
      <w:bookmarkStart w:id="1" w:name="_Hlk19839867"/>
    </w:p>
    <w:p w14:paraId="022E9560" w14:textId="31239C4E" w:rsidR="0000598D" w:rsidRPr="002B4215" w:rsidRDefault="0000598D" w:rsidP="00696EB4">
      <w:pPr>
        <w:pStyle w:val="ListParagraph"/>
        <w:keepLines/>
        <w:numPr>
          <w:ilvl w:val="0"/>
          <w:numId w:val="8"/>
        </w:numPr>
        <w:spacing w:after="60"/>
        <w:ind w:left="720"/>
        <w:contextualSpacing w:val="0"/>
        <w:rPr>
          <w:rFonts w:eastAsia="Times New Roman" w:cs="Times New Roman"/>
          <w:color w:val="000000"/>
          <w:szCs w:val="24"/>
        </w:rPr>
      </w:pPr>
      <w:bookmarkStart w:id="2" w:name="_Hlk19839917"/>
      <w:bookmarkEnd w:id="1"/>
      <w:r>
        <w:rPr>
          <w:rFonts w:eastAsia="Times New Roman" w:cs="Times New Roman"/>
          <w:color w:val="000000"/>
          <w:szCs w:val="24"/>
        </w:rPr>
        <w:t xml:space="preserve">Data preprocessing of the </w:t>
      </w:r>
      <w:r w:rsidR="00BE1708">
        <w:rPr>
          <w:rFonts w:eastAsia="Times New Roman" w:cs="Times New Roman"/>
          <w:color w:val="000000"/>
          <w:szCs w:val="24"/>
        </w:rPr>
        <w:t>p</w:t>
      </w:r>
      <w:r>
        <w:rPr>
          <w:rFonts w:eastAsia="Times New Roman" w:cs="Times New Roman"/>
          <w:color w:val="000000"/>
          <w:szCs w:val="24"/>
        </w:rPr>
        <w:t xml:space="preserve">athway </w:t>
      </w:r>
      <w:r w:rsidR="00BE1708">
        <w:rPr>
          <w:rFonts w:eastAsia="Times New Roman" w:cs="Times New Roman"/>
          <w:color w:val="000000"/>
          <w:szCs w:val="24"/>
        </w:rPr>
        <w:t>i</w:t>
      </w:r>
      <w:r>
        <w:rPr>
          <w:rFonts w:eastAsia="Times New Roman" w:cs="Times New Roman"/>
          <w:color w:val="000000"/>
          <w:szCs w:val="24"/>
        </w:rPr>
        <w:t xml:space="preserve">mages and training the model on the new set of </w:t>
      </w:r>
      <w:r w:rsidR="00EB78DE">
        <w:rPr>
          <w:rFonts w:eastAsia="Times New Roman" w:cs="Times New Roman"/>
          <w:color w:val="000000"/>
          <w:szCs w:val="24"/>
        </w:rPr>
        <w:t>i</w:t>
      </w:r>
      <w:r>
        <w:rPr>
          <w:rFonts w:eastAsia="Times New Roman" w:cs="Times New Roman"/>
          <w:color w:val="000000"/>
          <w:szCs w:val="24"/>
        </w:rPr>
        <w:t>mages</w:t>
      </w:r>
      <w:r w:rsidR="00EB78DE">
        <w:rPr>
          <w:rFonts w:eastAsia="Times New Roman" w:cs="Times New Roman"/>
          <w:color w:val="000000"/>
          <w:szCs w:val="24"/>
        </w:rPr>
        <w:t xml:space="preserve"> </w:t>
      </w:r>
      <w:r w:rsidR="00EB78DE">
        <w:rPr>
          <w:rFonts w:eastAsia="Times New Roman" w:cs="Times New Roman"/>
          <w:color w:val="000000"/>
          <w:szCs w:val="24"/>
        </w:rPr>
        <w:t>(e</w:t>
      </w:r>
      <w:r w:rsidR="00EB78DE" w:rsidRPr="002B4215">
        <w:rPr>
          <w:rFonts w:eastAsia="Times New Roman" w:cs="Times New Roman"/>
          <w:color w:val="000000"/>
          <w:szCs w:val="24"/>
        </w:rPr>
        <w:t xml:space="preserve">xpected completion date: end of </w:t>
      </w:r>
      <w:r w:rsidR="00EB78DE">
        <w:rPr>
          <w:rFonts w:eastAsia="Times New Roman" w:cs="Times New Roman"/>
          <w:color w:val="000000"/>
          <w:szCs w:val="24"/>
        </w:rPr>
        <w:t>6th</w:t>
      </w:r>
      <w:r w:rsidR="00EB78DE" w:rsidRPr="002B4215">
        <w:rPr>
          <w:rFonts w:eastAsia="Times New Roman" w:cs="Times New Roman"/>
          <w:color w:val="000000"/>
          <w:szCs w:val="24"/>
        </w:rPr>
        <w:t xml:space="preserve"> month</w:t>
      </w:r>
      <w:r w:rsidR="00EB78DE">
        <w:rPr>
          <w:rFonts w:eastAsia="Times New Roman" w:cs="Times New Roman"/>
          <w:color w:val="000000"/>
          <w:szCs w:val="24"/>
        </w:rPr>
        <w:t>)</w:t>
      </w:r>
    </w:p>
    <w:bookmarkEnd w:id="2"/>
    <w:p w14:paraId="502530C2" w14:textId="0487C676" w:rsidR="0000598D" w:rsidRDefault="0000598D" w:rsidP="00696EB4">
      <w:pPr>
        <w:pStyle w:val="ListParagraph"/>
        <w:keepLines/>
        <w:numPr>
          <w:ilvl w:val="0"/>
          <w:numId w:val="8"/>
        </w:numPr>
        <w:spacing w:after="60"/>
        <w:ind w:left="720"/>
        <w:contextualSpacing w:val="0"/>
        <w:rPr>
          <w:rFonts w:eastAsia="Times New Roman" w:cs="Times New Roman"/>
          <w:color w:val="000000"/>
          <w:szCs w:val="24"/>
        </w:rPr>
      </w:pPr>
      <w:r>
        <w:rPr>
          <w:rFonts w:eastAsia="Times New Roman" w:cs="Times New Roman"/>
          <w:color w:val="000000"/>
          <w:szCs w:val="24"/>
        </w:rPr>
        <w:t>Merging the roadside features database created with the crash database and performing basic statistical analysis</w:t>
      </w:r>
      <w:r w:rsidR="00B329C2">
        <w:rPr>
          <w:rFonts w:eastAsia="Times New Roman" w:cs="Times New Roman"/>
          <w:color w:val="000000"/>
          <w:szCs w:val="24"/>
        </w:rPr>
        <w:t xml:space="preserve"> </w:t>
      </w:r>
      <w:r w:rsidR="00B329C2">
        <w:rPr>
          <w:rFonts w:eastAsia="Times New Roman" w:cs="Times New Roman"/>
          <w:color w:val="000000"/>
          <w:szCs w:val="24"/>
        </w:rPr>
        <w:t>(e</w:t>
      </w:r>
      <w:r w:rsidR="00B329C2" w:rsidRPr="002B4215">
        <w:rPr>
          <w:rFonts w:eastAsia="Times New Roman" w:cs="Times New Roman"/>
          <w:color w:val="000000"/>
          <w:szCs w:val="24"/>
        </w:rPr>
        <w:t xml:space="preserve">xpected completion date: end of </w:t>
      </w:r>
      <w:r w:rsidR="00B329C2">
        <w:rPr>
          <w:rFonts w:eastAsia="Times New Roman" w:cs="Times New Roman"/>
          <w:color w:val="000000"/>
          <w:szCs w:val="24"/>
        </w:rPr>
        <w:t>7th</w:t>
      </w:r>
      <w:r w:rsidR="00B329C2" w:rsidRPr="002B4215">
        <w:rPr>
          <w:rFonts w:eastAsia="Times New Roman" w:cs="Times New Roman"/>
          <w:color w:val="000000"/>
          <w:szCs w:val="24"/>
        </w:rPr>
        <w:t xml:space="preserve"> month</w:t>
      </w:r>
      <w:r w:rsidR="00B329C2">
        <w:rPr>
          <w:rFonts w:eastAsia="Times New Roman" w:cs="Times New Roman"/>
          <w:color w:val="000000"/>
          <w:szCs w:val="24"/>
        </w:rPr>
        <w:t>)</w:t>
      </w:r>
    </w:p>
    <w:p w14:paraId="3DCC54C0" w14:textId="029070F0" w:rsidR="0000598D" w:rsidRDefault="0000598D" w:rsidP="00696EB4">
      <w:pPr>
        <w:pStyle w:val="ListParagraph"/>
        <w:keepLines/>
        <w:numPr>
          <w:ilvl w:val="0"/>
          <w:numId w:val="8"/>
        </w:numPr>
        <w:spacing w:after="60"/>
        <w:ind w:left="720"/>
        <w:contextualSpacing w:val="0"/>
        <w:rPr>
          <w:rFonts w:eastAsia="Times New Roman" w:cs="Times New Roman"/>
          <w:color w:val="000000"/>
          <w:szCs w:val="24"/>
        </w:rPr>
      </w:pPr>
      <w:r>
        <w:rPr>
          <w:rFonts w:eastAsia="Times New Roman" w:cs="Times New Roman"/>
          <w:color w:val="000000"/>
          <w:szCs w:val="24"/>
        </w:rPr>
        <w:t>Developing the MIP model for the optimization of guardrail placement</w:t>
      </w:r>
      <w:r w:rsidR="00B329C2">
        <w:rPr>
          <w:rFonts w:eastAsia="Times New Roman" w:cs="Times New Roman"/>
          <w:color w:val="000000"/>
          <w:szCs w:val="24"/>
        </w:rPr>
        <w:t xml:space="preserve"> </w:t>
      </w:r>
      <w:r w:rsidR="00B329C2">
        <w:rPr>
          <w:rFonts w:eastAsia="Times New Roman" w:cs="Times New Roman"/>
          <w:color w:val="000000"/>
          <w:szCs w:val="24"/>
        </w:rPr>
        <w:t>(e</w:t>
      </w:r>
      <w:r w:rsidR="00B329C2" w:rsidRPr="002B4215">
        <w:rPr>
          <w:rFonts w:eastAsia="Times New Roman" w:cs="Times New Roman"/>
          <w:color w:val="000000"/>
          <w:szCs w:val="24"/>
        </w:rPr>
        <w:t xml:space="preserve">xpected completion date: end of </w:t>
      </w:r>
      <w:r w:rsidR="00B329C2">
        <w:rPr>
          <w:rFonts w:eastAsia="Times New Roman" w:cs="Times New Roman"/>
          <w:color w:val="000000"/>
          <w:szCs w:val="24"/>
        </w:rPr>
        <w:t>9th</w:t>
      </w:r>
      <w:r w:rsidR="00B329C2" w:rsidRPr="002B4215">
        <w:rPr>
          <w:rFonts w:eastAsia="Times New Roman" w:cs="Times New Roman"/>
          <w:color w:val="000000"/>
          <w:szCs w:val="24"/>
        </w:rPr>
        <w:t xml:space="preserve"> month</w:t>
      </w:r>
      <w:r w:rsidR="00B329C2">
        <w:rPr>
          <w:rFonts w:eastAsia="Times New Roman" w:cs="Times New Roman"/>
          <w:color w:val="000000"/>
          <w:szCs w:val="24"/>
        </w:rPr>
        <w:t>)</w:t>
      </w:r>
    </w:p>
    <w:p w14:paraId="62BBEB90" w14:textId="3CED638E" w:rsidR="002841D7" w:rsidRPr="00E23555" w:rsidRDefault="00E23555" w:rsidP="00696EB4">
      <w:pPr>
        <w:pStyle w:val="ListParagraph"/>
        <w:keepLines/>
        <w:numPr>
          <w:ilvl w:val="0"/>
          <w:numId w:val="8"/>
        </w:numPr>
        <w:spacing w:after="60"/>
        <w:ind w:left="720"/>
        <w:contextualSpacing w:val="0"/>
        <w:rPr>
          <w:rFonts w:eastAsia="Times New Roman" w:cs="Times New Roman"/>
          <w:color w:val="000000"/>
          <w:szCs w:val="24"/>
        </w:rPr>
      </w:pPr>
      <w:r w:rsidRPr="002B4215">
        <w:rPr>
          <w:rFonts w:eastAsia="Times New Roman" w:cs="Times New Roman"/>
          <w:color w:val="000000"/>
          <w:szCs w:val="24"/>
        </w:rPr>
        <w:t>Preparing the final report</w:t>
      </w:r>
      <w:r w:rsidR="00B329C2">
        <w:rPr>
          <w:rFonts w:eastAsia="Times New Roman" w:cs="Times New Roman"/>
          <w:color w:val="000000"/>
          <w:szCs w:val="24"/>
        </w:rPr>
        <w:t xml:space="preserve"> </w:t>
      </w:r>
      <w:r w:rsidR="00B329C2">
        <w:rPr>
          <w:rFonts w:eastAsia="Times New Roman" w:cs="Times New Roman"/>
          <w:color w:val="000000"/>
          <w:szCs w:val="24"/>
        </w:rPr>
        <w:t>(e</w:t>
      </w:r>
      <w:r w:rsidR="00B329C2" w:rsidRPr="002B4215">
        <w:rPr>
          <w:rFonts w:eastAsia="Times New Roman" w:cs="Times New Roman"/>
          <w:color w:val="000000"/>
          <w:szCs w:val="24"/>
        </w:rPr>
        <w:t xml:space="preserve">xpected completion date: end of </w:t>
      </w:r>
      <w:r w:rsidR="00B329C2">
        <w:rPr>
          <w:rFonts w:eastAsia="Times New Roman" w:cs="Times New Roman"/>
          <w:color w:val="000000"/>
          <w:szCs w:val="24"/>
        </w:rPr>
        <w:t>1</w:t>
      </w:r>
      <w:r w:rsidR="00B329C2">
        <w:rPr>
          <w:rFonts w:eastAsia="Times New Roman" w:cs="Times New Roman"/>
          <w:color w:val="000000"/>
          <w:szCs w:val="24"/>
        </w:rPr>
        <w:t>0th</w:t>
      </w:r>
      <w:r w:rsidR="00B329C2" w:rsidRPr="002B4215">
        <w:rPr>
          <w:rFonts w:eastAsia="Times New Roman" w:cs="Times New Roman"/>
          <w:color w:val="000000"/>
          <w:szCs w:val="24"/>
        </w:rPr>
        <w:t xml:space="preserve"> month</w:t>
      </w:r>
      <w:r w:rsidR="00B329C2">
        <w:rPr>
          <w:rFonts w:eastAsia="Times New Roman" w:cs="Times New Roman"/>
          <w:color w:val="000000"/>
          <w:szCs w:val="24"/>
        </w:rPr>
        <w:t>)</w:t>
      </w:r>
    </w:p>
    <w:p w14:paraId="559297B7" w14:textId="417602B2" w:rsidR="007A6340" w:rsidRDefault="00073055" w:rsidP="00E55A97">
      <w:pPr>
        <w:pStyle w:val="Heading2"/>
      </w:pPr>
      <w:r w:rsidRPr="00073055">
        <w:lastRenderedPageBreak/>
        <w:t>Project Cost</w:t>
      </w:r>
    </w:p>
    <w:p w14:paraId="257B9F1A" w14:textId="72C7F42C"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661F1F">
        <w:rPr>
          <w:rFonts w:eastAsia="Times New Roman" w:cs="Times New Roman"/>
          <w:color w:val="000000"/>
          <w:szCs w:val="24"/>
        </w:rPr>
        <w:tab/>
      </w:r>
      <w:r w:rsidR="0000598D">
        <w:rPr>
          <w:rFonts w:eastAsia="Times New Roman" w:cs="Times New Roman"/>
          <w:color w:val="000000"/>
          <w:szCs w:val="24"/>
        </w:rPr>
        <w:t>10</w:t>
      </w:r>
      <w:r w:rsidR="004D2143">
        <w:rPr>
          <w:rFonts w:eastAsia="Times New Roman" w:cs="Times New Roman"/>
          <w:color w:val="000000"/>
          <w:szCs w:val="24"/>
        </w:rPr>
        <w:t>2</w:t>
      </w:r>
      <w:r w:rsidR="0000598D">
        <w:rPr>
          <w:rFonts w:eastAsia="Times New Roman" w:cs="Times New Roman"/>
          <w:color w:val="000000"/>
          <w:szCs w:val="24"/>
        </w:rPr>
        <w:t>,000</w:t>
      </w:r>
    </w:p>
    <w:p w14:paraId="12936C1C" w14:textId="592F5924"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661F1F">
        <w:rPr>
          <w:rFonts w:eastAsia="Times New Roman" w:cs="Times New Roman"/>
          <w:color w:val="000000"/>
          <w:szCs w:val="24"/>
        </w:rPr>
        <w:tab/>
      </w:r>
      <w:r w:rsidR="0000598D">
        <w:rPr>
          <w:rFonts w:eastAsia="Times New Roman" w:cs="Times New Roman"/>
          <w:color w:val="000000"/>
          <w:szCs w:val="24"/>
        </w:rPr>
        <w:t>50,000</w:t>
      </w:r>
    </w:p>
    <w:p w14:paraId="3CA72279" w14:textId="212D2E7C"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661F1F">
        <w:rPr>
          <w:rFonts w:eastAsia="Times New Roman" w:cs="Times New Roman"/>
          <w:color w:val="000000"/>
          <w:szCs w:val="24"/>
        </w:rPr>
        <w:tab/>
      </w:r>
      <w:r w:rsidR="0000598D">
        <w:rPr>
          <w:rFonts w:eastAsia="Times New Roman" w:cs="Times New Roman"/>
          <w:color w:val="000000"/>
          <w:szCs w:val="24"/>
        </w:rPr>
        <w:t>5</w:t>
      </w:r>
      <w:r w:rsidR="004D2143">
        <w:rPr>
          <w:rFonts w:eastAsia="Times New Roman" w:cs="Times New Roman"/>
          <w:color w:val="000000"/>
          <w:szCs w:val="24"/>
        </w:rPr>
        <w:t>2</w:t>
      </w:r>
      <w:r w:rsidR="0000598D">
        <w:rPr>
          <w:rFonts w:eastAsia="Times New Roman" w:cs="Times New Roman"/>
          <w:color w:val="000000"/>
          <w:szCs w:val="24"/>
        </w:rPr>
        <w:t>,000</w:t>
      </w:r>
    </w:p>
    <w:p w14:paraId="1454CCDF" w14:textId="7EAEDF08" w:rsidR="000E6574" w:rsidRDefault="00860AF6" w:rsidP="00661F1F">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00598D">
        <w:rPr>
          <w:rFonts w:eastAsia="Times New Roman" w:cs="Times New Roman"/>
          <w:color w:val="000000"/>
          <w:szCs w:val="24"/>
        </w:rPr>
        <w:t>Utah Department of Transportation</w:t>
      </w:r>
    </w:p>
    <w:p w14:paraId="6AC8CE7D" w14:textId="77777777" w:rsidR="0084263D" w:rsidRDefault="00073055" w:rsidP="00E55A97">
      <w:pPr>
        <w:pStyle w:val="Heading2"/>
      </w:pPr>
      <w:r w:rsidRPr="00073055">
        <w:t>References</w:t>
      </w:r>
    </w:p>
    <w:sdt>
      <w:sdtPr>
        <w:rPr>
          <w:rFonts w:eastAsia="Times New Roman" w:cs="Times New Roman"/>
          <w:color w:val="000000"/>
          <w:sz w:val="22"/>
        </w:rPr>
        <w:tag w:val="MENDELEY_BIBLIOGRAPHY"/>
        <w:id w:val="-1193222032"/>
        <w:placeholder>
          <w:docPart w:val="DefaultPlaceholder_-1854013440"/>
        </w:placeholder>
      </w:sdtPr>
      <w:sdtEndPr/>
      <w:sdtContent>
        <w:p w14:paraId="31A46707" w14:textId="17EB7843" w:rsidR="00100BEB" w:rsidRPr="00C534FE" w:rsidRDefault="00E23555" w:rsidP="00C534FE">
          <w:pPr>
            <w:keepLines/>
            <w:autoSpaceDE w:val="0"/>
            <w:autoSpaceDN w:val="0"/>
            <w:spacing w:after="120"/>
            <w:ind w:hanging="475"/>
            <w:divId w:val="1139762117"/>
            <w:rPr>
              <w:rFonts w:eastAsia="Times New Roman"/>
              <w:sz w:val="22"/>
            </w:rPr>
          </w:pPr>
          <w:r w:rsidRPr="00C534FE">
            <w:rPr>
              <w:rFonts w:eastAsia="Times New Roman"/>
              <w:sz w:val="22"/>
              <w:szCs w:val="20"/>
            </w:rPr>
            <w:t xml:space="preserve">Burbidge, S.K., Anderson, C., Welch, A., 2022. </w:t>
          </w:r>
          <w:r w:rsidR="00114BDA" w:rsidRPr="00114BDA">
            <w:rPr>
              <w:rFonts w:eastAsia="Times New Roman"/>
              <w:sz w:val="22"/>
              <w:szCs w:val="20"/>
            </w:rPr>
            <w:t>Investigation of Rural Roadway Departures</w:t>
          </w:r>
          <w:r w:rsidRPr="00C534FE">
            <w:rPr>
              <w:rFonts w:eastAsia="Times New Roman"/>
              <w:sz w:val="22"/>
              <w:szCs w:val="20"/>
            </w:rPr>
            <w:t xml:space="preserve">. Technical </w:t>
          </w:r>
          <w:r w:rsidR="00114BDA">
            <w:rPr>
              <w:rFonts w:eastAsia="Times New Roman"/>
              <w:sz w:val="22"/>
              <w:szCs w:val="20"/>
            </w:rPr>
            <w:t>R</w:t>
          </w:r>
          <w:r w:rsidRPr="00C534FE">
            <w:rPr>
              <w:rFonts w:eastAsia="Times New Roman"/>
              <w:sz w:val="22"/>
              <w:szCs w:val="20"/>
            </w:rPr>
            <w:t>eport, Utah Dept. of Transportation</w:t>
          </w:r>
          <w:r w:rsidR="00114BDA">
            <w:rPr>
              <w:rFonts w:eastAsia="Times New Roman"/>
              <w:sz w:val="22"/>
              <w:szCs w:val="20"/>
            </w:rPr>
            <w:t>,</w:t>
          </w:r>
          <w:r w:rsidRPr="00C534FE">
            <w:rPr>
              <w:rFonts w:eastAsia="Times New Roman"/>
              <w:sz w:val="22"/>
              <w:szCs w:val="20"/>
            </w:rPr>
            <w:t xml:space="preserve"> Research Division.</w:t>
          </w:r>
        </w:p>
        <w:p w14:paraId="01DE0912" w14:textId="3DFEFE4A" w:rsidR="00100BEB" w:rsidRPr="00C534FE" w:rsidRDefault="00E23555" w:rsidP="00C534FE">
          <w:pPr>
            <w:keepLines/>
            <w:autoSpaceDE w:val="0"/>
            <w:autoSpaceDN w:val="0"/>
            <w:spacing w:after="120"/>
            <w:ind w:hanging="475"/>
            <w:divId w:val="1139762117"/>
            <w:rPr>
              <w:rFonts w:eastAsia="Times New Roman"/>
              <w:sz w:val="22"/>
            </w:rPr>
          </w:pPr>
          <w:r w:rsidRPr="00C534FE">
            <w:rPr>
              <w:rFonts w:eastAsia="Times New Roman"/>
              <w:sz w:val="22"/>
              <w:szCs w:val="20"/>
            </w:rPr>
            <w:t xml:space="preserve">Li, N., Park, B.B., Lambert, J.H., 2018. </w:t>
          </w:r>
          <w:r w:rsidR="00CB2624">
            <w:rPr>
              <w:rFonts w:eastAsia="Times New Roman"/>
              <w:sz w:val="22"/>
              <w:szCs w:val="20"/>
            </w:rPr>
            <w:t>“</w:t>
          </w:r>
          <w:r w:rsidR="00CB2624" w:rsidRPr="00CB2624">
            <w:rPr>
              <w:rFonts w:eastAsia="Times New Roman"/>
              <w:sz w:val="22"/>
              <w:szCs w:val="20"/>
            </w:rPr>
            <w:t>Effect of Guardrail on Reducing Fatal and Severe Injuries on Freeways: Real-World Crash Data Analysis and Performance Assessment</w:t>
          </w:r>
          <w:r w:rsidRPr="00C534FE">
            <w:rPr>
              <w:rFonts w:eastAsia="Times New Roman"/>
              <w:sz w:val="22"/>
              <w:szCs w:val="20"/>
            </w:rPr>
            <w:t>.</w:t>
          </w:r>
          <w:r w:rsidR="00CB2624">
            <w:rPr>
              <w:rFonts w:eastAsia="Times New Roman"/>
              <w:sz w:val="22"/>
              <w:szCs w:val="20"/>
            </w:rPr>
            <w:t>”</w:t>
          </w:r>
          <w:r w:rsidRPr="00C534FE">
            <w:rPr>
              <w:rFonts w:eastAsia="Times New Roman"/>
              <w:sz w:val="22"/>
              <w:szCs w:val="20"/>
            </w:rPr>
            <w:t xml:space="preserve"> Journal of Transportation Safety and Security 10</w:t>
          </w:r>
          <w:r w:rsidR="006B73DB">
            <w:rPr>
              <w:rFonts w:eastAsia="Times New Roman"/>
              <w:sz w:val="22"/>
              <w:szCs w:val="20"/>
            </w:rPr>
            <w:t>(5):</w:t>
          </w:r>
          <w:r w:rsidRPr="00C534FE">
            <w:rPr>
              <w:rFonts w:eastAsia="Times New Roman"/>
              <w:sz w:val="22"/>
              <w:szCs w:val="20"/>
            </w:rPr>
            <w:t>455</w:t>
          </w:r>
          <w:r w:rsidR="006B73DB">
            <w:rPr>
              <w:rFonts w:eastAsia="Times New Roman"/>
              <w:sz w:val="22"/>
              <w:szCs w:val="20"/>
            </w:rPr>
            <w:t>-</w:t>
          </w:r>
          <w:r w:rsidRPr="00C534FE">
            <w:rPr>
              <w:rFonts w:eastAsia="Times New Roman"/>
              <w:sz w:val="22"/>
              <w:szCs w:val="20"/>
            </w:rPr>
            <w:t>470. https://doi.org/10.1080/19439962.2017.1297970</w:t>
          </w:r>
        </w:p>
        <w:p w14:paraId="25EAD354" w14:textId="032FD059" w:rsidR="00100BEB" w:rsidRPr="00C534FE" w:rsidRDefault="00E23555" w:rsidP="00C534FE">
          <w:pPr>
            <w:keepLines/>
            <w:autoSpaceDE w:val="0"/>
            <w:autoSpaceDN w:val="0"/>
            <w:spacing w:after="120"/>
            <w:ind w:hanging="475"/>
            <w:divId w:val="1428884751"/>
            <w:rPr>
              <w:rFonts w:eastAsia="Times New Roman"/>
              <w:sz w:val="22"/>
              <w:szCs w:val="20"/>
            </w:rPr>
          </w:pPr>
          <w:proofErr w:type="spellStart"/>
          <w:r w:rsidRPr="00C534FE">
            <w:rPr>
              <w:rFonts w:eastAsia="Times New Roman"/>
              <w:sz w:val="22"/>
              <w:szCs w:val="20"/>
            </w:rPr>
            <w:t>Mashhadi</w:t>
          </w:r>
          <w:proofErr w:type="spellEnd"/>
          <w:r w:rsidRPr="00C534FE">
            <w:rPr>
              <w:rFonts w:eastAsia="Times New Roman"/>
              <w:sz w:val="22"/>
              <w:szCs w:val="20"/>
            </w:rPr>
            <w:t xml:space="preserve">, A.H., Rashidi, A., Markovic, N., 2023. </w:t>
          </w:r>
          <w:r w:rsidR="00114BDA" w:rsidRPr="00114BDA">
            <w:rPr>
              <w:rFonts w:eastAsia="Times New Roman"/>
              <w:sz w:val="22"/>
              <w:szCs w:val="20"/>
            </w:rPr>
            <w:t>Automated Safety Assessment of Rural Roadways Using Computer Vision</w:t>
          </w:r>
          <w:r w:rsidRPr="00C534FE">
            <w:rPr>
              <w:rFonts w:eastAsia="Times New Roman"/>
              <w:sz w:val="22"/>
              <w:szCs w:val="20"/>
            </w:rPr>
            <w:t xml:space="preserve">. Technical </w:t>
          </w:r>
          <w:r w:rsidR="0094160B">
            <w:rPr>
              <w:rFonts w:eastAsia="Times New Roman"/>
              <w:sz w:val="22"/>
              <w:szCs w:val="20"/>
            </w:rPr>
            <w:t>R</w:t>
          </w:r>
          <w:r w:rsidRPr="00C534FE">
            <w:rPr>
              <w:rFonts w:eastAsia="Times New Roman"/>
              <w:sz w:val="22"/>
              <w:szCs w:val="20"/>
            </w:rPr>
            <w:t>eport, Utah Dept. of Transportation</w:t>
          </w:r>
          <w:r w:rsidR="0094160B">
            <w:rPr>
              <w:rFonts w:eastAsia="Times New Roman"/>
              <w:sz w:val="22"/>
              <w:szCs w:val="20"/>
            </w:rPr>
            <w:t>,</w:t>
          </w:r>
          <w:r w:rsidRPr="00C534FE">
            <w:rPr>
              <w:rFonts w:eastAsia="Times New Roman"/>
              <w:sz w:val="22"/>
              <w:szCs w:val="20"/>
            </w:rPr>
            <w:t xml:space="preserve"> Research Division.</w:t>
          </w:r>
        </w:p>
        <w:p w14:paraId="0A9C5643" w14:textId="3B758136" w:rsidR="00100BEB" w:rsidRPr="00C534FE" w:rsidRDefault="00E23555" w:rsidP="00C534FE">
          <w:pPr>
            <w:keepLines/>
            <w:autoSpaceDE w:val="0"/>
            <w:autoSpaceDN w:val="0"/>
            <w:spacing w:after="120"/>
            <w:ind w:hanging="475"/>
            <w:divId w:val="760107151"/>
            <w:rPr>
              <w:rFonts w:eastAsia="Times New Roman"/>
              <w:sz w:val="22"/>
              <w:szCs w:val="20"/>
            </w:rPr>
          </w:pPr>
          <w:r w:rsidRPr="00C534FE">
            <w:rPr>
              <w:rFonts w:eastAsia="Times New Roman"/>
              <w:sz w:val="22"/>
              <w:szCs w:val="20"/>
            </w:rPr>
            <w:t>Zhou, H., Ja</w:t>
          </w:r>
          <w:proofErr w:type="spellStart"/>
          <w:r w:rsidRPr="00C534FE">
            <w:rPr>
              <w:rFonts w:eastAsia="Times New Roman"/>
              <w:sz w:val="22"/>
              <w:szCs w:val="20"/>
            </w:rPr>
            <w:t>layer</w:t>
          </w:r>
          <w:proofErr w:type="spellEnd"/>
          <w:r w:rsidRPr="00C534FE">
            <w:rPr>
              <w:rFonts w:eastAsia="Times New Roman"/>
              <w:sz w:val="22"/>
              <w:szCs w:val="20"/>
            </w:rPr>
            <w:t>, M., Pour-</w:t>
          </w:r>
          <w:proofErr w:type="spellStart"/>
          <w:r w:rsidRPr="00C534FE">
            <w:rPr>
              <w:rFonts w:eastAsia="Times New Roman"/>
              <w:sz w:val="22"/>
              <w:szCs w:val="20"/>
            </w:rPr>
            <w:t>Rouholamin</w:t>
          </w:r>
          <w:proofErr w:type="spellEnd"/>
          <w:r w:rsidRPr="00C534FE">
            <w:rPr>
              <w:rFonts w:eastAsia="Times New Roman"/>
              <w:sz w:val="22"/>
              <w:szCs w:val="20"/>
            </w:rPr>
            <w:t xml:space="preserve">, M., 2015. Preventing Vehicle Departures from Roadways Safety Performance of Pavement Marking </w:t>
          </w:r>
          <w:proofErr w:type="spellStart"/>
          <w:r w:rsidRPr="00C534FE">
            <w:rPr>
              <w:rFonts w:eastAsia="Times New Roman"/>
              <w:sz w:val="22"/>
              <w:szCs w:val="20"/>
            </w:rPr>
            <w:t>Retroreflectivity</w:t>
          </w:r>
          <w:proofErr w:type="spellEnd"/>
          <w:r w:rsidRPr="00C534FE">
            <w:rPr>
              <w:rFonts w:eastAsia="Times New Roman"/>
              <w:sz w:val="22"/>
              <w:szCs w:val="20"/>
            </w:rPr>
            <w:t xml:space="preserve"> in Alabama View project Impact-Based </w:t>
          </w:r>
          <w:proofErr w:type="gramStart"/>
          <w:r w:rsidRPr="00C534FE">
            <w:rPr>
              <w:rFonts w:eastAsia="Times New Roman"/>
              <w:sz w:val="22"/>
              <w:szCs w:val="20"/>
            </w:rPr>
            <w:t>Decision Making</w:t>
          </w:r>
          <w:proofErr w:type="gramEnd"/>
          <w:r w:rsidRPr="00C534FE">
            <w:rPr>
              <w:rFonts w:eastAsia="Times New Roman"/>
              <w:sz w:val="22"/>
              <w:szCs w:val="20"/>
            </w:rPr>
            <w:t xml:space="preserve"> Framework for Community-based Resiliency Planning under Extreme Storm Events. View project.</w:t>
          </w:r>
        </w:p>
        <w:p w14:paraId="559297C5" w14:textId="103A50BA" w:rsidR="00073055" w:rsidRPr="00C534FE" w:rsidRDefault="00E23555" w:rsidP="00C534FE">
          <w:pPr>
            <w:keepLines/>
            <w:autoSpaceDE w:val="0"/>
            <w:autoSpaceDN w:val="0"/>
            <w:spacing w:after="120"/>
            <w:ind w:hanging="475"/>
            <w:divId w:val="909928196"/>
            <w:rPr>
              <w:rFonts w:eastAsia="Times New Roman"/>
              <w:sz w:val="22"/>
              <w:szCs w:val="20"/>
            </w:rPr>
          </w:pPr>
          <w:r w:rsidRPr="00C534FE">
            <w:rPr>
              <w:rFonts w:eastAsia="Times New Roman"/>
              <w:sz w:val="22"/>
              <w:szCs w:val="20"/>
            </w:rPr>
            <w:t xml:space="preserve">Zou, Y., </w:t>
          </w:r>
          <w:proofErr w:type="spellStart"/>
          <w:r w:rsidRPr="00C534FE">
            <w:rPr>
              <w:rFonts w:eastAsia="Times New Roman"/>
              <w:sz w:val="22"/>
              <w:szCs w:val="20"/>
            </w:rPr>
            <w:t>Tarko</w:t>
          </w:r>
          <w:proofErr w:type="spellEnd"/>
          <w:r w:rsidRPr="00C534FE">
            <w:rPr>
              <w:rFonts w:eastAsia="Times New Roman"/>
              <w:sz w:val="22"/>
              <w:szCs w:val="20"/>
            </w:rPr>
            <w:t xml:space="preserve">, A.P., Chen, E., Romero, M.A., 2014. </w:t>
          </w:r>
          <w:r w:rsidR="00CB2624">
            <w:rPr>
              <w:rFonts w:eastAsia="Times New Roman"/>
              <w:sz w:val="22"/>
              <w:szCs w:val="20"/>
            </w:rPr>
            <w:t>“</w:t>
          </w:r>
          <w:r w:rsidR="00CB2624" w:rsidRPr="00CB2624">
            <w:rPr>
              <w:rFonts w:eastAsia="Times New Roman"/>
              <w:sz w:val="22"/>
              <w:szCs w:val="20"/>
            </w:rPr>
            <w:t>Effectiveness of Cable Barriers, Guardrails, and Concrete Barrier Walls in Reducing the Risk of Injury</w:t>
          </w:r>
          <w:r w:rsidRPr="00C534FE">
            <w:rPr>
              <w:rFonts w:eastAsia="Times New Roman"/>
              <w:sz w:val="22"/>
              <w:szCs w:val="20"/>
            </w:rPr>
            <w:t>.</w:t>
          </w:r>
          <w:r w:rsidR="00CB2624">
            <w:rPr>
              <w:rFonts w:eastAsia="Times New Roman"/>
              <w:sz w:val="22"/>
              <w:szCs w:val="20"/>
            </w:rPr>
            <w:t>”</w:t>
          </w:r>
          <w:r w:rsidRPr="00C534FE">
            <w:rPr>
              <w:rFonts w:eastAsia="Times New Roman"/>
              <w:sz w:val="22"/>
              <w:szCs w:val="20"/>
            </w:rPr>
            <w:t xml:space="preserve"> </w:t>
          </w:r>
          <w:r w:rsidR="00CB2624" w:rsidRPr="00CB2624">
            <w:rPr>
              <w:rFonts w:eastAsia="Times New Roman"/>
              <w:sz w:val="22"/>
              <w:szCs w:val="20"/>
            </w:rPr>
            <w:t>Accident Analysis &amp; Prevention</w:t>
          </w:r>
          <w:r w:rsidR="00CB2624">
            <w:rPr>
              <w:rFonts w:eastAsia="Times New Roman"/>
              <w:sz w:val="22"/>
              <w:szCs w:val="20"/>
            </w:rPr>
            <w:t>,</w:t>
          </w:r>
          <w:r w:rsidRPr="00C534FE">
            <w:rPr>
              <w:rFonts w:eastAsia="Times New Roman"/>
              <w:sz w:val="22"/>
              <w:szCs w:val="20"/>
            </w:rPr>
            <w:t xml:space="preserve"> 72</w:t>
          </w:r>
          <w:r w:rsidR="00CB2624">
            <w:rPr>
              <w:rFonts w:eastAsia="Times New Roman"/>
              <w:sz w:val="22"/>
              <w:szCs w:val="20"/>
            </w:rPr>
            <w:t>:</w:t>
          </w:r>
          <w:r w:rsidRPr="00C534FE">
            <w:rPr>
              <w:rFonts w:eastAsia="Times New Roman"/>
              <w:sz w:val="22"/>
              <w:szCs w:val="20"/>
            </w:rPr>
            <w:t>55</w:t>
          </w:r>
          <w:r w:rsidR="00CB2624">
            <w:rPr>
              <w:rFonts w:eastAsia="Times New Roman"/>
              <w:sz w:val="22"/>
              <w:szCs w:val="20"/>
            </w:rPr>
            <w:t>-</w:t>
          </w:r>
          <w:r w:rsidRPr="00C534FE">
            <w:rPr>
              <w:rFonts w:eastAsia="Times New Roman"/>
              <w:sz w:val="22"/>
              <w:szCs w:val="20"/>
            </w:rPr>
            <w:t>65. https://doi.org/10.1016/j.aap.2014.06.013</w:t>
          </w:r>
        </w:p>
      </w:sdtContent>
    </w:sdt>
    <w:sectPr w:rsidR="00073055" w:rsidRPr="00C534FE" w:rsidSect="00FC07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1B28F" w14:textId="77777777" w:rsidR="00E719A1" w:rsidRDefault="00E719A1" w:rsidP="00BB0B66">
      <w:r>
        <w:separator/>
      </w:r>
    </w:p>
  </w:endnote>
  <w:endnote w:type="continuationSeparator" w:id="0">
    <w:p w14:paraId="6A5BB6D8" w14:textId="77777777" w:rsidR="00E719A1" w:rsidRDefault="00E719A1"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CA1D" w14:textId="77777777" w:rsidR="00E719A1" w:rsidRDefault="00E719A1" w:rsidP="00BB0B66">
      <w:r>
        <w:separator/>
      </w:r>
    </w:p>
  </w:footnote>
  <w:footnote w:type="continuationSeparator" w:id="0">
    <w:p w14:paraId="5A09AF08" w14:textId="77777777" w:rsidR="00E719A1" w:rsidRDefault="00E719A1"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B694A"/>
    <w:multiLevelType w:val="hybridMultilevel"/>
    <w:tmpl w:val="FE3E528E"/>
    <w:lvl w:ilvl="0" w:tplc="753C1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FC164F"/>
    <w:multiLevelType w:val="hybridMultilevel"/>
    <w:tmpl w:val="952AE4FE"/>
    <w:lvl w:ilvl="0" w:tplc="0F243780">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4B1A65"/>
    <w:multiLevelType w:val="hybridMultilevel"/>
    <w:tmpl w:val="BAD4E138"/>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0"/>
  </w:num>
  <w:num w:numId="5">
    <w:abstractNumId w:val="5"/>
  </w:num>
  <w:num w:numId="6">
    <w:abstractNumId w:val="2"/>
  </w:num>
  <w:num w:numId="7">
    <w:abstractNumId w:val="3"/>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598D"/>
    <w:rsid w:val="00005DC8"/>
    <w:rsid w:val="00021C8A"/>
    <w:rsid w:val="00022AF3"/>
    <w:rsid w:val="00022FC9"/>
    <w:rsid w:val="000263F1"/>
    <w:rsid w:val="000418A4"/>
    <w:rsid w:val="00047389"/>
    <w:rsid w:val="00063E1A"/>
    <w:rsid w:val="000663F5"/>
    <w:rsid w:val="00073055"/>
    <w:rsid w:val="0009428F"/>
    <w:rsid w:val="000B2BB6"/>
    <w:rsid w:val="000C3105"/>
    <w:rsid w:val="000D349D"/>
    <w:rsid w:val="000D6F1E"/>
    <w:rsid w:val="000E1D2F"/>
    <w:rsid w:val="000E4400"/>
    <w:rsid w:val="000E6574"/>
    <w:rsid w:val="000F34BF"/>
    <w:rsid w:val="000F705F"/>
    <w:rsid w:val="00100BEB"/>
    <w:rsid w:val="00112F6D"/>
    <w:rsid w:val="0011408E"/>
    <w:rsid w:val="00114BDA"/>
    <w:rsid w:val="00115791"/>
    <w:rsid w:val="00115E70"/>
    <w:rsid w:val="00123EF6"/>
    <w:rsid w:val="001271B7"/>
    <w:rsid w:val="0013078D"/>
    <w:rsid w:val="001351D3"/>
    <w:rsid w:val="001363A5"/>
    <w:rsid w:val="00136473"/>
    <w:rsid w:val="00136F81"/>
    <w:rsid w:val="00151C7A"/>
    <w:rsid w:val="001525BB"/>
    <w:rsid w:val="00154B4E"/>
    <w:rsid w:val="00160181"/>
    <w:rsid w:val="001654DC"/>
    <w:rsid w:val="00166304"/>
    <w:rsid w:val="00176303"/>
    <w:rsid w:val="0019457E"/>
    <w:rsid w:val="001A262C"/>
    <w:rsid w:val="001C46D1"/>
    <w:rsid w:val="001F46FE"/>
    <w:rsid w:val="002002EA"/>
    <w:rsid w:val="00206592"/>
    <w:rsid w:val="00227200"/>
    <w:rsid w:val="00232876"/>
    <w:rsid w:val="0024286A"/>
    <w:rsid w:val="00242BBB"/>
    <w:rsid w:val="002535F0"/>
    <w:rsid w:val="002549A8"/>
    <w:rsid w:val="00261A37"/>
    <w:rsid w:val="00262260"/>
    <w:rsid w:val="00264CFF"/>
    <w:rsid w:val="002707D1"/>
    <w:rsid w:val="0027097D"/>
    <w:rsid w:val="002749A5"/>
    <w:rsid w:val="002818E1"/>
    <w:rsid w:val="002841D7"/>
    <w:rsid w:val="00292C07"/>
    <w:rsid w:val="00295B4D"/>
    <w:rsid w:val="002B0F25"/>
    <w:rsid w:val="002C4720"/>
    <w:rsid w:val="002C4BF5"/>
    <w:rsid w:val="002D0360"/>
    <w:rsid w:val="002F2F60"/>
    <w:rsid w:val="002F4F8A"/>
    <w:rsid w:val="00300B8F"/>
    <w:rsid w:val="003154D2"/>
    <w:rsid w:val="0032031F"/>
    <w:rsid w:val="003219BD"/>
    <w:rsid w:val="00345B52"/>
    <w:rsid w:val="00347DAB"/>
    <w:rsid w:val="00353513"/>
    <w:rsid w:val="00365A76"/>
    <w:rsid w:val="0037131E"/>
    <w:rsid w:val="00372D4B"/>
    <w:rsid w:val="0038407B"/>
    <w:rsid w:val="003878F5"/>
    <w:rsid w:val="003A249E"/>
    <w:rsid w:val="003A4E44"/>
    <w:rsid w:val="003D4206"/>
    <w:rsid w:val="003E4258"/>
    <w:rsid w:val="003F39B2"/>
    <w:rsid w:val="003F5499"/>
    <w:rsid w:val="00403C04"/>
    <w:rsid w:val="00403FF7"/>
    <w:rsid w:val="004131B8"/>
    <w:rsid w:val="00414DDC"/>
    <w:rsid w:val="00420F96"/>
    <w:rsid w:val="00423067"/>
    <w:rsid w:val="004316B0"/>
    <w:rsid w:val="0044611C"/>
    <w:rsid w:val="0044629D"/>
    <w:rsid w:val="00457387"/>
    <w:rsid w:val="004678DA"/>
    <w:rsid w:val="00471B4F"/>
    <w:rsid w:val="00472938"/>
    <w:rsid w:val="0047353D"/>
    <w:rsid w:val="00477F11"/>
    <w:rsid w:val="0049035A"/>
    <w:rsid w:val="004B5C11"/>
    <w:rsid w:val="004B5CFC"/>
    <w:rsid w:val="004C31F0"/>
    <w:rsid w:val="004C324D"/>
    <w:rsid w:val="004C4105"/>
    <w:rsid w:val="004D2143"/>
    <w:rsid w:val="004E2535"/>
    <w:rsid w:val="004E392B"/>
    <w:rsid w:val="004F3FF3"/>
    <w:rsid w:val="005002A5"/>
    <w:rsid w:val="00506441"/>
    <w:rsid w:val="00511FAF"/>
    <w:rsid w:val="00527A0B"/>
    <w:rsid w:val="00547A6F"/>
    <w:rsid w:val="005508CA"/>
    <w:rsid w:val="005515BA"/>
    <w:rsid w:val="0056629B"/>
    <w:rsid w:val="005668A0"/>
    <w:rsid w:val="0058117A"/>
    <w:rsid w:val="005820FE"/>
    <w:rsid w:val="005850DB"/>
    <w:rsid w:val="00586DA5"/>
    <w:rsid w:val="005A0AEC"/>
    <w:rsid w:val="005A0E97"/>
    <w:rsid w:val="005A57F5"/>
    <w:rsid w:val="005C20B0"/>
    <w:rsid w:val="005D3CFD"/>
    <w:rsid w:val="005D40A3"/>
    <w:rsid w:val="005F1444"/>
    <w:rsid w:val="005F188E"/>
    <w:rsid w:val="005F3C93"/>
    <w:rsid w:val="005F7860"/>
    <w:rsid w:val="0060067E"/>
    <w:rsid w:val="006055F9"/>
    <w:rsid w:val="006111A1"/>
    <w:rsid w:val="006266BB"/>
    <w:rsid w:val="00630DF3"/>
    <w:rsid w:val="00631407"/>
    <w:rsid w:val="006330C3"/>
    <w:rsid w:val="00637C2A"/>
    <w:rsid w:val="00640184"/>
    <w:rsid w:val="00641460"/>
    <w:rsid w:val="006417AA"/>
    <w:rsid w:val="00652FEA"/>
    <w:rsid w:val="006545EA"/>
    <w:rsid w:val="006553DC"/>
    <w:rsid w:val="006608A5"/>
    <w:rsid w:val="00661F1F"/>
    <w:rsid w:val="006710CD"/>
    <w:rsid w:val="00673F85"/>
    <w:rsid w:val="0069407B"/>
    <w:rsid w:val="00696EB4"/>
    <w:rsid w:val="006A2DF3"/>
    <w:rsid w:val="006A4261"/>
    <w:rsid w:val="006A6F43"/>
    <w:rsid w:val="006B0D10"/>
    <w:rsid w:val="006B73DB"/>
    <w:rsid w:val="006C22E0"/>
    <w:rsid w:val="006C26AD"/>
    <w:rsid w:val="006C5E52"/>
    <w:rsid w:val="006C7D05"/>
    <w:rsid w:val="006D7077"/>
    <w:rsid w:val="006D7214"/>
    <w:rsid w:val="006E55A8"/>
    <w:rsid w:val="006F00A3"/>
    <w:rsid w:val="006F27AD"/>
    <w:rsid w:val="006F623E"/>
    <w:rsid w:val="006F71C3"/>
    <w:rsid w:val="006F7B58"/>
    <w:rsid w:val="00706D78"/>
    <w:rsid w:val="00720ED7"/>
    <w:rsid w:val="00722395"/>
    <w:rsid w:val="007261FE"/>
    <w:rsid w:val="00727D9A"/>
    <w:rsid w:val="007340B9"/>
    <w:rsid w:val="0074213C"/>
    <w:rsid w:val="00743DCD"/>
    <w:rsid w:val="007567F0"/>
    <w:rsid w:val="00765031"/>
    <w:rsid w:val="00773202"/>
    <w:rsid w:val="00785E46"/>
    <w:rsid w:val="00787670"/>
    <w:rsid w:val="007A1E45"/>
    <w:rsid w:val="007A6340"/>
    <w:rsid w:val="007B3C8C"/>
    <w:rsid w:val="008036CD"/>
    <w:rsid w:val="00813D58"/>
    <w:rsid w:val="0082343B"/>
    <w:rsid w:val="008279DE"/>
    <w:rsid w:val="00833D30"/>
    <w:rsid w:val="00841F92"/>
    <w:rsid w:val="0084263D"/>
    <w:rsid w:val="00843908"/>
    <w:rsid w:val="00855387"/>
    <w:rsid w:val="008606CC"/>
    <w:rsid w:val="00860AF6"/>
    <w:rsid w:val="00873592"/>
    <w:rsid w:val="00874CCE"/>
    <w:rsid w:val="00875E24"/>
    <w:rsid w:val="008A3F05"/>
    <w:rsid w:val="008C7848"/>
    <w:rsid w:val="008D38F0"/>
    <w:rsid w:val="008D3C30"/>
    <w:rsid w:val="008E5E39"/>
    <w:rsid w:val="008E5E55"/>
    <w:rsid w:val="008F1C79"/>
    <w:rsid w:val="008F1F94"/>
    <w:rsid w:val="00904C4D"/>
    <w:rsid w:val="00911F88"/>
    <w:rsid w:val="0091371B"/>
    <w:rsid w:val="0092280C"/>
    <w:rsid w:val="0092650F"/>
    <w:rsid w:val="0094082C"/>
    <w:rsid w:val="0094160B"/>
    <w:rsid w:val="00960FAF"/>
    <w:rsid w:val="009662CF"/>
    <w:rsid w:val="00972B12"/>
    <w:rsid w:val="009735C5"/>
    <w:rsid w:val="0097716F"/>
    <w:rsid w:val="009827D2"/>
    <w:rsid w:val="009838A1"/>
    <w:rsid w:val="00984DF9"/>
    <w:rsid w:val="009B05AB"/>
    <w:rsid w:val="009B78A3"/>
    <w:rsid w:val="009B7A4D"/>
    <w:rsid w:val="009C38C9"/>
    <w:rsid w:val="009C4567"/>
    <w:rsid w:val="009D6C73"/>
    <w:rsid w:val="009E0313"/>
    <w:rsid w:val="009E1167"/>
    <w:rsid w:val="009E11B3"/>
    <w:rsid w:val="009F0032"/>
    <w:rsid w:val="00A00724"/>
    <w:rsid w:val="00A04524"/>
    <w:rsid w:val="00A1108E"/>
    <w:rsid w:val="00A131BF"/>
    <w:rsid w:val="00A20031"/>
    <w:rsid w:val="00A310FF"/>
    <w:rsid w:val="00A40283"/>
    <w:rsid w:val="00A47119"/>
    <w:rsid w:val="00A477FD"/>
    <w:rsid w:val="00A54C09"/>
    <w:rsid w:val="00A6675B"/>
    <w:rsid w:val="00A73CE2"/>
    <w:rsid w:val="00A7701E"/>
    <w:rsid w:val="00AC4019"/>
    <w:rsid w:val="00AE2F66"/>
    <w:rsid w:val="00B065E5"/>
    <w:rsid w:val="00B11443"/>
    <w:rsid w:val="00B11768"/>
    <w:rsid w:val="00B15F93"/>
    <w:rsid w:val="00B161A4"/>
    <w:rsid w:val="00B3097A"/>
    <w:rsid w:val="00B324C6"/>
    <w:rsid w:val="00B329C2"/>
    <w:rsid w:val="00B60375"/>
    <w:rsid w:val="00B60BCF"/>
    <w:rsid w:val="00B627D2"/>
    <w:rsid w:val="00B66810"/>
    <w:rsid w:val="00B763B2"/>
    <w:rsid w:val="00B81B6B"/>
    <w:rsid w:val="00B83072"/>
    <w:rsid w:val="00BB0B66"/>
    <w:rsid w:val="00BB2CD4"/>
    <w:rsid w:val="00BB3924"/>
    <w:rsid w:val="00BC4E13"/>
    <w:rsid w:val="00BC50C2"/>
    <w:rsid w:val="00BC6B0B"/>
    <w:rsid w:val="00BC79D7"/>
    <w:rsid w:val="00BD6E24"/>
    <w:rsid w:val="00BE1708"/>
    <w:rsid w:val="00BF11B8"/>
    <w:rsid w:val="00C00B30"/>
    <w:rsid w:val="00C067C9"/>
    <w:rsid w:val="00C11729"/>
    <w:rsid w:val="00C17399"/>
    <w:rsid w:val="00C534FE"/>
    <w:rsid w:val="00C536CB"/>
    <w:rsid w:val="00C57980"/>
    <w:rsid w:val="00C62D82"/>
    <w:rsid w:val="00C632F0"/>
    <w:rsid w:val="00C94E0C"/>
    <w:rsid w:val="00C9711C"/>
    <w:rsid w:val="00CA07C0"/>
    <w:rsid w:val="00CA660F"/>
    <w:rsid w:val="00CA7B51"/>
    <w:rsid w:val="00CB2624"/>
    <w:rsid w:val="00CC248A"/>
    <w:rsid w:val="00CD29FB"/>
    <w:rsid w:val="00CD4994"/>
    <w:rsid w:val="00CD7317"/>
    <w:rsid w:val="00CE1BC3"/>
    <w:rsid w:val="00CE4818"/>
    <w:rsid w:val="00CF0E61"/>
    <w:rsid w:val="00CF5987"/>
    <w:rsid w:val="00D00EDE"/>
    <w:rsid w:val="00D0692F"/>
    <w:rsid w:val="00D1655D"/>
    <w:rsid w:val="00D557C2"/>
    <w:rsid w:val="00D563F9"/>
    <w:rsid w:val="00D576C5"/>
    <w:rsid w:val="00D613EF"/>
    <w:rsid w:val="00D715D2"/>
    <w:rsid w:val="00D916F4"/>
    <w:rsid w:val="00D952B7"/>
    <w:rsid w:val="00DA1898"/>
    <w:rsid w:val="00DA77B2"/>
    <w:rsid w:val="00DB20A1"/>
    <w:rsid w:val="00DB28E9"/>
    <w:rsid w:val="00DB4645"/>
    <w:rsid w:val="00DB749D"/>
    <w:rsid w:val="00DE4AC3"/>
    <w:rsid w:val="00DE56F3"/>
    <w:rsid w:val="00DE5C0F"/>
    <w:rsid w:val="00E007CA"/>
    <w:rsid w:val="00E14811"/>
    <w:rsid w:val="00E23555"/>
    <w:rsid w:val="00E357A9"/>
    <w:rsid w:val="00E539D7"/>
    <w:rsid w:val="00E55A97"/>
    <w:rsid w:val="00E65394"/>
    <w:rsid w:val="00E6659F"/>
    <w:rsid w:val="00E719A1"/>
    <w:rsid w:val="00E76C02"/>
    <w:rsid w:val="00E80AA2"/>
    <w:rsid w:val="00E93C01"/>
    <w:rsid w:val="00EA4B28"/>
    <w:rsid w:val="00EB23FE"/>
    <w:rsid w:val="00EB78DE"/>
    <w:rsid w:val="00EE6191"/>
    <w:rsid w:val="00EF1DA6"/>
    <w:rsid w:val="00F001BB"/>
    <w:rsid w:val="00F034B2"/>
    <w:rsid w:val="00F06988"/>
    <w:rsid w:val="00F16AA5"/>
    <w:rsid w:val="00F27C90"/>
    <w:rsid w:val="00F3615F"/>
    <w:rsid w:val="00F50EFA"/>
    <w:rsid w:val="00F511E2"/>
    <w:rsid w:val="00F519DD"/>
    <w:rsid w:val="00F52686"/>
    <w:rsid w:val="00F52BD7"/>
    <w:rsid w:val="00F56D5A"/>
    <w:rsid w:val="00F7224C"/>
    <w:rsid w:val="00F75D86"/>
    <w:rsid w:val="00F85F96"/>
    <w:rsid w:val="00FC078C"/>
    <w:rsid w:val="00FC1A0F"/>
    <w:rsid w:val="00FD3AA6"/>
    <w:rsid w:val="00FD5791"/>
    <w:rsid w:val="00FE291D"/>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1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BD6E24"/>
    <w:pPr>
      <w:keepNext/>
      <w:spacing w:before="60" w:after="60"/>
      <w:outlineLvl w:val="0"/>
    </w:pPr>
    <w:rPr>
      <w:rFonts w:ascii="Arial" w:hAnsi="Arial"/>
      <w:b/>
      <w:sz w:val="32"/>
    </w:rPr>
  </w:style>
  <w:style w:type="paragraph" w:styleId="Heading2">
    <w:name w:val="heading 2"/>
    <w:basedOn w:val="Heading1"/>
    <w:link w:val="Heading2Char"/>
    <w:uiPriority w:val="9"/>
    <w:qFormat/>
    <w:rsid w:val="0037131E"/>
    <w:pPr>
      <w:spacing w:before="240" w:after="120"/>
      <w:outlineLvl w:val="1"/>
    </w:pPr>
    <w:rPr>
      <w:rFonts w:cs="Arial"/>
      <w:sz w:val="26"/>
      <w:szCs w:val="26"/>
    </w:rPr>
  </w:style>
  <w:style w:type="paragraph" w:styleId="Heading3">
    <w:name w:val="heading 3"/>
    <w:basedOn w:val="Normal"/>
    <w:next w:val="Normal"/>
    <w:link w:val="Heading3Char"/>
    <w:uiPriority w:val="9"/>
    <w:semiHidden/>
    <w:unhideWhenUsed/>
    <w:qFormat/>
    <w:rsid w:val="009838A1"/>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31E"/>
    <w:rPr>
      <w:rFonts w:ascii="Arial" w:hAnsi="Arial" w:cs="Arial"/>
      <w:b/>
      <w:sz w:val="26"/>
      <w:szCs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F3615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15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6E24"/>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semiHidden/>
    <w:unhideWhenUsed/>
    <w:rsid w:val="005515BA"/>
    <w:rPr>
      <w:sz w:val="20"/>
      <w:szCs w:val="20"/>
    </w:rPr>
  </w:style>
  <w:style w:type="character" w:customStyle="1" w:styleId="CommentTextChar">
    <w:name w:val="Comment Text Char"/>
    <w:basedOn w:val="DefaultParagraphFont"/>
    <w:link w:val="CommentText"/>
    <w:uiPriority w:val="99"/>
    <w:semiHidden/>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eading1guidelines">
    <w:name w:val="Heading 1 (guidelines)"/>
    <w:basedOn w:val="Heading1"/>
    <w:qFormat/>
    <w:rsid w:val="004E2535"/>
  </w:style>
  <w:style w:type="character" w:styleId="PlaceholderText">
    <w:name w:val="Placeholder Text"/>
    <w:basedOn w:val="DefaultParagraphFont"/>
    <w:uiPriority w:val="99"/>
    <w:semiHidden/>
    <w:rsid w:val="00C632F0"/>
    <w:rPr>
      <w:color w:val="666666"/>
    </w:rPr>
  </w:style>
  <w:style w:type="character" w:customStyle="1" w:styleId="Heading3Char">
    <w:name w:val="Heading 3 Char"/>
    <w:basedOn w:val="DefaultParagraphFont"/>
    <w:link w:val="Heading3"/>
    <w:uiPriority w:val="9"/>
    <w:semiHidden/>
    <w:rsid w:val="009838A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16640">
      <w:bodyDiv w:val="1"/>
      <w:marLeft w:val="0"/>
      <w:marRight w:val="0"/>
      <w:marTop w:val="0"/>
      <w:marBottom w:val="0"/>
      <w:divBdr>
        <w:top w:val="none" w:sz="0" w:space="0" w:color="auto"/>
        <w:left w:val="none" w:sz="0" w:space="0" w:color="auto"/>
        <w:bottom w:val="none" w:sz="0" w:space="0" w:color="auto"/>
        <w:right w:val="none" w:sz="0" w:space="0" w:color="auto"/>
      </w:divBdr>
      <w:divsChild>
        <w:div w:id="1139762117">
          <w:marLeft w:val="480"/>
          <w:marRight w:val="0"/>
          <w:marTop w:val="0"/>
          <w:marBottom w:val="0"/>
          <w:divBdr>
            <w:top w:val="none" w:sz="0" w:space="0" w:color="auto"/>
            <w:left w:val="none" w:sz="0" w:space="0" w:color="auto"/>
            <w:bottom w:val="none" w:sz="0" w:space="0" w:color="auto"/>
            <w:right w:val="none" w:sz="0" w:space="0" w:color="auto"/>
          </w:divBdr>
        </w:div>
        <w:div w:id="1428884751">
          <w:marLeft w:val="480"/>
          <w:marRight w:val="0"/>
          <w:marTop w:val="0"/>
          <w:marBottom w:val="0"/>
          <w:divBdr>
            <w:top w:val="none" w:sz="0" w:space="0" w:color="auto"/>
            <w:left w:val="none" w:sz="0" w:space="0" w:color="auto"/>
            <w:bottom w:val="none" w:sz="0" w:space="0" w:color="auto"/>
            <w:right w:val="none" w:sz="0" w:space="0" w:color="auto"/>
          </w:divBdr>
        </w:div>
        <w:div w:id="760107151">
          <w:marLeft w:val="480"/>
          <w:marRight w:val="0"/>
          <w:marTop w:val="0"/>
          <w:marBottom w:val="0"/>
          <w:divBdr>
            <w:top w:val="none" w:sz="0" w:space="0" w:color="auto"/>
            <w:left w:val="none" w:sz="0" w:space="0" w:color="auto"/>
            <w:bottom w:val="none" w:sz="0" w:space="0" w:color="auto"/>
            <w:right w:val="none" w:sz="0" w:space="0" w:color="auto"/>
          </w:divBdr>
        </w:div>
        <w:div w:id="909928196">
          <w:marLeft w:val="480"/>
          <w:marRight w:val="0"/>
          <w:marTop w:val="0"/>
          <w:marBottom w:val="0"/>
          <w:divBdr>
            <w:top w:val="none" w:sz="0" w:space="0" w:color="auto"/>
            <w:left w:val="none" w:sz="0" w:space="0" w:color="auto"/>
            <w:bottom w:val="none" w:sz="0" w:space="0" w:color="auto"/>
            <w:right w:val="none" w:sz="0" w:space="0" w:color="auto"/>
          </w:divBdr>
          <w:divsChild>
            <w:div w:id="1562671570">
              <w:marLeft w:val="0"/>
              <w:marRight w:val="0"/>
              <w:marTop w:val="0"/>
              <w:marBottom w:val="0"/>
              <w:divBdr>
                <w:top w:val="none" w:sz="0" w:space="0" w:color="auto"/>
                <w:left w:val="none" w:sz="0" w:space="0" w:color="auto"/>
                <w:bottom w:val="none" w:sz="0" w:space="0" w:color="auto"/>
                <w:right w:val="none" w:sz="0" w:space="0" w:color="auto"/>
              </w:divBdr>
            </w:div>
          </w:divsChild>
        </w:div>
        <w:div w:id="1205867341">
          <w:marLeft w:val="480"/>
          <w:marRight w:val="0"/>
          <w:marTop w:val="0"/>
          <w:marBottom w:val="0"/>
          <w:divBdr>
            <w:top w:val="none" w:sz="0" w:space="0" w:color="auto"/>
            <w:left w:val="none" w:sz="0" w:space="0" w:color="auto"/>
            <w:bottom w:val="none" w:sz="0" w:space="0" w:color="auto"/>
            <w:right w:val="none" w:sz="0" w:space="0" w:color="auto"/>
          </w:divBdr>
        </w:div>
      </w:divsChild>
    </w:div>
    <w:div w:id="162870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219C7C9-24FC-46B3-AAFE-2714215A5A72}"/>
      </w:docPartPr>
      <w:docPartBody>
        <w:p w:rsidR="00E165F5" w:rsidRDefault="00783D93">
          <w:r w:rsidRPr="000B20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93"/>
    <w:rsid w:val="00237392"/>
    <w:rsid w:val="003647D6"/>
    <w:rsid w:val="00783D93"/>
    <w:rsid w:val="00DB121E"/>
    <w:rsid w:val="00E1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D9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D7F59B-F06D-4690-B2CF-F96B71159C6F}">
  <we:reference id="wa104382081" version="1.55.1.0" store="en-US" storeType="OMEX"/>
  <we:alternateReferences>
    <we:reference id="WA104382081" version="1.55.1.0" store="" storeType="OMEX"/>
  </we:alternateReferences>
  <we:properties>
    <we:property name="MENDELEY_CITATIONS" value="[{&quot;citationID&quot;:&quot;MENDELEY_CITATION_46d60b9f-560e-46a6-a4de-94d099f1e88e&quot;,&quot;properties&quot;:{&quot;noteIndex&quot;:0},&quot;isEdited&quot;:false,&quot;manualOverride&quot;:{&quot;isManuallyOverridden&quot;:false,&quot;citeprocText&quot;:&quot;(Zou et al., 2014)&quot;,&quot;manualOverrideText&quot;:&quot;&quot;},&quot;citationTag&quot;:&quot;MENDELEY_CITATION_v3_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&quot;,&quot;citationItems&quot;:[{&quot;id&quot;:&quot;e40c32c4-bd68-3a0b-94b7-3385cd8baaf4&quot;,&quot;itemData&quot;:{&quot;type&quot;:&quot;article-journal&quot;,&quot;id&quot;:&quot;e40c32c4-bd68-3a0b-94b7-3385cd8baaf4&quot;,&quot;title&quot;:&quot;Effectiveness of cable barriers, guardrails, and concrete barrier walls in reducing the risk of injury&quot;,&quot;author&quot;:[{&quot;family&quot;:&quot;Zou&quot;,&quot;given&quot;:&quot;Yaotian&quot;,&quot;parse-names&quot;:false,&quot;dropping-particle&quot;:&quot;&quot;,&quot;non-dropping-particle&quot;:&quot;&quot;},{&quot;family&quot;:&quot;Tarko&quot;,&quot;given&quot;:&quot;Andrew P.&quot;,&quot;parse-names&quot;:false,&quot;dropping-particle&quot;:&quot;&quot;,&quot;non-dropping-particle&quot;:&quot;&quot;},{&quot;family&quot;:&quot;Chen&quot;,&quot;given&quot;:&quot;Erdong&quot;,&quot;parse-names&quot;:false,&quot;dropping-particle&quot;:&quot;&quot;,&quot;non-dropping-particle&quot;:&quot;&quot;},{&quot;family&quot;:&quot;Romero&quot;,&quot;given&quot;:&quot;Mario A.&quot;,&quot;parse-names&quot;:false,&quot;dropping-particle&quot;:&quot;&quot;,&quot;non-dropping-particle&quot;:&quot;&quot;}],&quot;container-title&quot;:&quot;Accident Analysis and Prevention&quot;,&quot;container-title-short&quot;:&quot;Accid Anal Prev&quot;,&quot;DOI&quot;:&quot;10.1016/j.aap.2014.06.013&quot;,&quot;ISSN&quot;:&quot;00014575&quot;,&quot;PMID&quot;:&quot;25003970&quot;,&quot;issued&quot;:{&quot;date-parts&quot;:[[2014]]},&quot;page&quot;:&quot;55-65&quot;,&quot;abstract&quot;:&quot;Roadway departure crashes tend to be severe, especially when the roadside exposes the occupants of errant vehicles to excessive injury hazards. As a cost-effective method when the clear zone width is insufficient, road barriers are often installed to prevent errant vehicles from colliding with dangerous obstacles or traversing steep slopes. This paper focuses on the safety performance of road barriers in Indiana in reducing the risk of injury. The objective of the study presented here is to compare the risk of injury among different hazardous events faced by an occupant in a single-vehicle crash. The studied hazardous events include rolling over, striking three types of barriers (guardrails, concrete barrier walls, and cable barriers) with different barrier offsets to the edge of the travelled way, and striking various roadside objects. A total of 2124 single-vehicle crashes (3257 occupants) that occurred between 2008 and 2012 on 517 pair-matched homogeneous barrier and non-barrier segments were analyzed. A binary logistic regression model with mixed effects was estimated for vehicle occupants. The segment pairing process and the use of random effects were able to handle the commonality within the same segment pair as well as the heterogeneity across segment pairs. The modeling results revealed that hitting a barrier is associated with lower risk of injury than a high-hazard event (hitting a pole, rollover, etc.). The odds of injury are reduced by 39% for median concrete barrier walls offset 15-18 ft from the travelled way, reduced by 65% for a guardrail face offset 5-55 ft, reduced by 85% for near-side median cable barriers (offset between 10 ft and 29 ft), and reduced by 78% with far-side median cable barriers (offset at least 30 ft). Comparing different types of barriers is useful where some types of barriers can be used alternatively. This study found that the odds of injury are 43% lower when striking a guardrail instead of a median concrete barrier offset 15-18 ft and 65% lower when striking a median concrete barrier offset 7-14 ft. The odds of injury when striking a near-side median cable barrier is 57% lower than the odds for a guardrail face. This reduction for a far side median cable barrier is 37%. Thus, a guardrail should be preferred over a concrete wall and a cable barrier should be preferred over a guardrail where the road and traffic conditions allow. In the light of the results, installing median cable barriers on both sides of the median to reduce their lateral offset is beneficial for safety. The study also found that the unexplained heterogeneity across vehicles is much larger than it was across matched segment pairs. © 2014 Elsevier Ltd.&quot;,&quot;publisher&quot;:&quot;Elsevier Ltd&quot;,&quot;volume&quot;:&quot;72&quot;},&quot;isTemporary&quot;:false}]},{&quot;citationID&quot;:&quot;MENDELEY_CITATION_258448a4-3052-4b41-bcc7-2a657df08c21&quot;,&quot;properties&quot;:{&quot;noteIndex&quot;:0},&quot;isEdited&quot;:false,&quot;manualOverride&quot;:{&quot;isManuallyOverridden&quot;:false,&quot;citeprocText&quot;:&quot;(Li et al., 2018)&quot;,&quot;manualOverrideText&quot;:&quot;&quot;},&quot;citationTag&quot;:&quot;MENDELEY_CITATION_v3_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&quot;,&quot;citationItems&quot;:[{&quot;id&quot;:&quot;f1f729a1-a9ca-37e0-972c-b781b1b8d860&quot;,&quot;itemData&quot;:{&quot;type&quot;:&quot;article-journal&quot;,&quot;id&quot;:&quot;f1f729a1-a9ca-37e0-972c-b781b1b8d860&quot;,&quot;title&quot;:&quot;Effect of guardrail on reducing fatal and severe injuries on freeways: Real-world crash data analysis and performance assessment&quot;,&quot;author&quot;:[{&quot;family&quot;:&quot;Li&quot;,&quot;given&quot;:&quot;Ning&quot;,&quot;parse-names&quot;:false,&quot;dropping-particle&quot;:&quot;&quot;,&quot;non-dropping-particle&quot;:&quot;&quot;},{&quot;family&quot;:&quot;Park&quot;,&quot;given&quot;:&quot;Byungkyu Brian&quot;,&quot;parse-names&quot;:false,&quot;dropping-particle&quot;:&quot;&quot;,&quot;non-dropping-particle&quot;:&quot;&quot;},{&quot;family&quot;:&quot;Lambert&quot;,&quot;given&quot;:&quot;James H.&quot;,&quot;parse-names&quot;:false,&quot;dropping-particle&quot;:&quot;&quot;,&quot;non-dropping-particle&quot;:&quot;&quot;}],&quot;container-title&quot;:&quot;Journal of Transportation Safety and Security&quot;,&quot;DOI&quot;:&quot;10.1080/19439962.2017.1297970&quot;,&quot;ISSN&quot;:&quot;19439970&quot;,&quot;issued&quot;:{&quot;date-parts&quot;:[[2018,9,3]]},&quot;page&quot;:&quot;455-470&quot;,&quot;abstract&quot;:&quot;Although guardrail systems are designed to reduce crash impacts for errant vehicles, the actual effects of in-service guardrail on reducing crash severity have been rarely validated and quantified. This article uses real-world guardrail and crash data to assess the effectiveness of guardrail systems in reducing fatal and severe injury crashes. A roadway departure crash severity model is developed using binary logit model, and statistical proportion tests are conducted to compare roadway departure crash severity with and without guardrail hits. Both methods suggest that hitting guardrail could reduce the probability of fatal and severe injury by about 45% to 50% and that the reduction is statistically significant. A unique approach of this article is to pair each roadway departure crash hitting a guardrail with the corresponding guardrail inventory using advanced spatial analysis technique so that the effects of different guardrail types on crash severity can be explored. The results indicate that strong post W-Beam guardrail results in significantly more fatal and severe crashes as compared with the low tension cable system. The findings of this article provide practical values for developing data-driven and risk-based guardrail investment and cross-asset resource allocation strategies.&quot;,&quot;publisher&quot;:&quot;Taylor and Francis Inc.&quot;,&quot;issue&quot;:&quot;5&quot;,&quot;volume&quot;:&quot;10&quot;,&quot;container-title-short&quot;:&quot;&quot;},&quot;isTemporary&quot;:false}]},{&quot;citationID&quot;:&quot;MENDELEY_CITATION_0849dca6-2d9a-4e4e-b9a2-ec2cee8a73fe&quot;,&quot;properties&quot;:{&quot;noteIndex&quot;:0},&quot;isEdited&quot;:false,&quot;manualOverride&quot;:{&quot;isManuallyOverridden&quot;:false,&quot;citeprocText&quot;:&quot;(Zhou et al., 2015)&quot;,&quot;manualOverrideText&quot;:&quot;&quot;},&quot;citationTag&quot;:&quot;MENDELEY_CITATION_v3_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&quot;,&quot;citationItems&quot;:[{&quot;id&quot;:&quot;05a54f92-6ecf-39e0-b3fe-46e18130cec6&quot;,&quot;itemData&quot;:{&quot;type&quot;:&quot;report&quot;,&quot;id&quot;:&quot;05a54f92-6ecf-39e0-b3fe-46e18130cec6&quot;,&quot;title&quot;:&quot;Preventing Vehicle Departures from Roadways Safety Performance of Pavement Marking Retroreflectivity in Alabama View project Impact-Based Decision Making Framework for Community-based Resiliency Planning under Extreme Storm Events. View project&quot;,&quot;author&quot;:[{&quot;family&quot;:&quot;Zhou&quot;,&quot;given&quot;:&quot;Huaguo&quot;,&quot;parse-names&quot;:false,&quot;dropping-particle&quot;:&quot;&quot;,&quot;non-dropping-particle&quot;:&quot;&quot;},{&quot;family&quot;:&quot;Jalayer&quot;,&quot;given&quot;:&quot;Mohammad&quot;,&quot;parse-names&quot;:false,&quot;dropping-particle&quot;:&quot;&quot;,&quot;non-dropping-particle&quot;:&quot;&quot;},{&quot;family&quot;:&quot;Pour-Rouholamin&quot;,&quot;given&quot;:&quot;Mahdi&quot;,&quot;parse-names&quot;:false,&quot;dropping-particle&quot;:&quot;&quot;,&quot;non-dropping-particle&quot;:&quot;&quot;}],&quot;ISBN&quot;:&quot;5403681701&quot;,&quot;URL&quot;:&quot;www.atssa.com&quot;,&quot;issued&quot;:{&quot;date-parts&quot;:[[2015]]},&quot;container-title-short&quot;:&quot;&quot;},&quot;isTemporary&quot;:false}]},{&quot;citationID&quot;:&quot;MENDELEY_CITATION_daeff8b8-de29-42f3-89a1-32932db728ed&quot;,&quot;properties&quot;:{&quot;noteIndex&quot;:0},&quot;isEdited&quot;:false,&quot;manualOverride&quot;:{&quot;isManuallyOverridden&quot;:false,&quot;citeprocText&quot;:&quot;(Burbidge et al., 2022)&quot;,&quot;manualOverrideText&quot;:&quot;&quot;},&quot;citationTag&quot;:&quot;MENDELEY_CITATION_v3_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&quot;,&quot;citationItems&quot;:[{&quot;id&quot;:&quot;76366fb7-d11f-304f-abb0-bd1d57259cf7&quot;,&quot;itemData&quot;:{&quot;type&quot;:&quot;article-journal&quot;,&quot;id&quot;:&quot;76366fb7-d11f-304f-abb0-bd1d57259cf7&quot;,&quot;title&quot;:&quot;INVESTIGATION OF RURAL ROADWAY DEPARTURES&quot;,&quot;author&quot;:[{&quot;family&quot;:&quot;Burbidge&quot;,&quot;given&quot;:&quot;Shaunna K&quot;,&quot;parse-names&quot;:false,&quot;dropping-particle&quot;:&quot;&quot;,&quot;non-dropping-particle&quot;:&quot;&quot;},{&quot;family&quot;:&quot;Anderson&quot;,&quot;given&quot;:&quot;Camille&quot;,&quot;parse-names&quot;:false,&quot;dropping-particle&quot;:&quot;&quot;,&quot;non-dropping-particle&quot;:&quot;&quot;},{&quot;family&quot;:&quot;Welch&quot;,&quot;given&quot;:&quot;Adrian&quot;,&quot;parse-names&quot;:false,&quot;dropping-particle&quot;:&quot;&quot;,&quot;non-dropping-particle&quot;:&quot;&quot;}],&quot;container-title&quot;:&quot;Technical report, Utah. Dept. of Transportation. Research Division&quot;,&quot;URL&quot;:&quot;www.udot.utah.gov/go/research&quot;,&quot;issued&quot;:{&quot;date-parts&quot;:[[2022]]},&quot;container-title-short&quot;:&quot;&quot;},&quot;isTemporary&quot;:false}]},{&quot;citationID&quot;:&quot;MENDELEY_CITATION_7ada0aa8-aaff-4063-99ed-0204ee9dcfae&quot;,&quot;properties&quot;:{&quot;noteIndex&quot;:0},&quot;isEdited&quot;:false,&quot;manualOverride&quot;:{&quot;isManuallyOverridden&quot;:false,&quot;citeprocText&quot;:&quot;(Mashhadi et al., 2023)&quot;,&quot;manualOverrideText&quot;:&quot;&quot;},&quot;citationTag&quot;:&quot;MENDELEY_CITATION_v3_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&quot;,&quot;citationItems&quot;:[{&quot;id&quot;:&quot;c2675c15-bd5a-3163-878b-c78b1d482bd7&quot;,&quot;itemData&quot;:{&quot;type&quot;:&quot;article-journal&quot;,&quot;id&quot;:&quot;c2675c15-bd5a-3163-878b-c78b1d482bd7&quot;,&quot;title&quot;:&quot;AUTOMATED SAFETY ASSESSMENT OF RURAL ROADWAYS USING COMPUTER VISION&quot;,&quot;author&quot;:[{&quot;family&quot;:&quot;Mashhadi&quot;,&quot;given&quot;:&quot;Ali Hassandokht&quot;,&quot;parse-names&quot;:false,&quot;dropping-particle&quot;:&quot;&quot;,&quot;non-dropping-particle&quot;:&quot;&quot;},{&quot;family&quot;:&quot;Rashidi&quot;,&quot;given&quot;:&quot;Abbas&quot;,&quot;parse-names&quot;:false,&quot;dropping-particle&quot;:&quot;&quot;,&quot;non-dropping-particle&quot;:&quot;&quot;},{&quot;family&quot;:&quot;Markovic&quot;,&quot;given&quot;:&quot;Nikola&quot;,&quot;parse-names&quot;:false,&quot;dropping-particle&quot;:&quot;&quot;,&quot;non-dropping-particle&quot;:&quot;&quot;}],&quot;container-title&quot;:&quot;Technical report, Utah. Dept. of Transportation. Research Division&quot;,&quot;issued&quot;:{&quot;date-parts&quot;:[[2023]]},&quot;container-title-short&quot;:&quot;&quot;},&quot;isTemporary&quot;:false}]}]"/>
    <we:property name="MENDELEY_CITATIONS_LOCALE_CODE" value="&quot;en-US&quot;"/>
    <we:property name="MENDELEY_CITATIONS_STYLE" value="{&quot;id&quot;:&quot;https://www.zotero.org/styles/international-journal-of-transportation-science-and-technology&quot;,&quot;title&quot;:&quot;International Journal of Transportation Science and Techn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2043</Words>
  <Characters>11648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Optimizing Guardrail Placements along Highways in Utah to Enhance Road Safety and Mitigate Road Departure Crashes (CTIPS-008)</dc:title>
  <dc:creator/>
  <cp:lastModifiedBy>Nichols, Patrick</cp:lastModifiedBy>
  <cp:revision>227</cp:revision>
  <cp:lastPrinted>2024-06-04T01:42:00Z</cp:lastPrinted>
  <dcterms:created xsi:type="dcterms:W3CDTF">2024-01-16T20:34:00Z</dcterms:created>
  <dcterms:modified xsi:type="dcterms:W3CDTF">2024-06-04T01:43:00Z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295cd01aa6548e6848ba2d33bb8e0b00dee0a0532ca8091155ed8b42c2a141f8</vt:lpwstr>
  </property>
</Properties>
</file>